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44" w:rsidRPr="00865C55" w:rsidRDefault="00264644" w:rsidP="007F76F4">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378586BE" wp14:editId="188EECDC">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3E21727D" wp14:editId="2431F297">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64644" w:rsidRPr="00865C55" w:rsidRDefault="00264644" w:rsidP="007F76F4">
      <w:pPr>
        <w:ind w:right="-2"/>
        <w:jc w:val="center"/>
        <w:rPr>
          <w:rFonts w:ascii="PT Astra Serif" w:eastAsia="Calibri" w:hAnsi="PT Astra Serif"/>
        </w:rPr>
      </w:pPr>
    </w:p>
    <w:p w:rsidR="00264644" w:rsidRPr="00865C55" w:rsidRDefault="00264644" w:rsidP="007F76F4">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264644" w:rsidRPr="00865C55" w:rsidRDefault="00264644" w:rsidP="007F76F4">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264644" w:rsidRPr="00865C55" w:rsidRDefault="00264644" w:rsidP="007F76F4">
      <w:pPr>
        <w:ind w:right="-2"/>
        <w:jc w:val="center"/>
        <w:rPr>
          <w:rFonts w:ascii="PT Astra Serif" w:eastAsia="Calibri" w:hAnsi="PT Astra Serif"/>
          <w:sz w:val="28"/>
          <w:szCs w:val="28"/>
        </w:rPr>
      </w:pPr>
    </w:p>
    <w:p w:rsidR="00264644" w:rsidRPr="00865C55" w:rsidRDefault="00264644" w:rsidP="007F76F4">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4E6A19" w:rsidRPr="00F200B4" w:rsidRDefault="004E6A19" w:rsidP="004E6A19">
      <w:pPr>
        <w:rPr>
          <w:rFonts w:ascii="PT Astra Serif" w:hAnsi="PT Astra Serif"/>
          <w:sz w:val="28"/>
          <w:szCs w:val="26"/>
        </w:rPr>
      </w:pPr>
    </w:p>
    <w:p w:rsidR="004E6A19" w:rsidRPr="00864C9B" w:rsidRDefault="004E6A19" w:rsidP="004E6A19">
      <w:pPr>
        <w:rPr>
          <w:rFonts w:ascii="PT Astra Serif" w:hAnsi="PT Astra Serif"/>
          <w:sz w:val="28"/>
          <w:szCs w:val="28"/>
        </w:rPr>
      </w:pPr>
    </w:p>
    <w:p w:rsidR="004E6A19" w:rsidRPr="00864C9B" w:rsidRDefault="000F4470" w:rsidP="00864C9B">
      <w:pPr>
        <w:spacing w:line="276" w:lineRule="auto"/>
        <w:contextualSpacing/>
        <w:rPr>
          <w:rFonts w:ascii="PT Astra Serif" w:hAnsi="PT Astra Serif"/>
          <w:sz w:val="28"/>
          <w:szCs w:val="28"/>
        </w:rPr>
      </w:pPr>
      <w:r>
        <w:rPr>
          <w:rFonts w:ascii="PT Astra Serif" w:hAnsi="PT Astra Serif"/>
          <w:sz w:val="28"/>
          <w:szCs w:val="28"/>
        </w:rPr>
        <w:t>от 25.12.2024</w:t>
      </w:r>
      <w:r w:rsidR="00864C9B" w:rsidRPr="00864C9B">
        <w:rPr>
          <w:rFonts w:ascii="PT Astra Serif" w:hAnsi="PT Astra Serif"/>
          <w:sz w:val="28"/>
          <w:szCs w:val="28"/>
        </w:rPr>
        <w:t xml:space="preserve">                                                    </w:t>
      </w:r>
      <w:r>
        <w:rPr>
          <w:rFonts w:ascii="PT Astra Serif" w:hAnsi="PT Astra Serif"/>
          <w:sz w:val="28"/>
          <w:szCs w:val="28"/>
        </w:rPr>
        <w:t xml:space="preserve">                                          № 2294-п</w:t>
      </w:r>
    </w:p>
    <w:p w:rsidR="00864C9B" w:rsidRPr="00864C9B" w:rsidRDefault="00864C9B" w:rsidP="00864C9B">
      <w:pPr>
        <w:spacing w:line="276" w:lineRule="auto"/>
        <w:rPr>
          <w:rFonts w:ascii="PT Astra Serif" w:hAnsi="PT Astra Serif"/>
          <w:sz w:val="28"/>
          <w:szCs w:val="28"/>
        </w:rPr>
      </w:pPr>
    </w:p>
    <w:p w:rsidR="00864C9B" w:rsidRPr="00864C9B" w:rsidRDefault="00864C9B" w:rsidP="00864C9B">
      <w:pPr>
        <w:spacing w:line="276" w:lineRule="auto"/>
        <w:rPr>
          <w:rFonts w:ascii="PT Astra Serif" w:hAnsi="PT Astra Serif"/>
          <w:sz w:val="28"/>
          <w:szCs w:val="28"/>
        </w:rPr>
      </w:pPr>
    </w:p>
    <w:p w:rsidR="00864C9B" w:rsidRPr="00864C9B" w:rsidRDefault="00864C9B" w:rsidP="00864C9B">
      <w:pPr>
        <w:spacing w:line="276" w:lineRule="auto"/>
        <w:rPr>
          <w:rFonts w:ascii="PT Astra Serif" w:hAnsi="PT Astra Serif"/>
          <w:sz w:val="28"/>
          <w:szCs w:val="28"/>
        </w:rPr>
      </w:pP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 xml:space="preserve">О внесении изменений </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в постановление</w:t>
      </w:r>
      <w:r w:rsidR="00864C9B">
        <w:rPr>
          <w:rFonts w:ascii="PT Astra Serif" w:hAnsi="PT Astra Serif"/>
          <w:sz w:val="28"/>
          <w:szCs w:val="28"/>
        </w:rPr>
        <w:t xml:space="preserve"> </w:t>
      </w:r>
      <w:r w:rsidRPr="00864C9B">
        <w:rPr>
          <w:rFonts w:ascii="PT Astra Serif" w:hAnsi="PT Astra Serif"/>
          <w:sz w:val="28"/>
          <w:szCs w:val="28"/>
        </w:rPr>
        <w:t>администрации</w:t>
      </w:r>
    </w:p>
    <w:p w:rsidR="00BF1571" w:rsidRP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города Югорска от 15.04.2021</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 xml:space="preserve">№ 520-п «Об утверждении </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Порядка</w:t>
      </w:r>
      <w:r w:rsidR="00864C9B">
        <w:rPr>
          <w:rFonts w:ascii="PT Astra Serif" w:hAnsi="PT Astra Serif"/>
          <w:sz w:val="28"/>
          <w:szCs w:val="28"/>
        </w:rPr>
        <w:t xml:space="preserve"> </w:t>
      </w:r>
      <w:r w:rsidR="00864C9B" w:rsidRPr="00864C9B">
        <w:rPr>
          <w:rFonts w:ascii="PT Astra Serif" w:hAnsi="PT Astra Serif"/>
          <w:sz w:val="28"/>
          <w:szCs w:val="28"/>
        </w:rPr>
        <w:t>О</w:t>
      </w:r>
      <w:r w:rsidRPr="00864C9B">
        <w:rPr>
          <w:rFonts w:ascii="PT Astra Serif" w:hAnsi="PT Astra Serif"/>
          <w:sz w:val="28"/>
          <w:szCs w:val="28"/>
        </w:rPr>
        <w:t>беспечения</w:t>
      </w:r>
      <w:r w:rsidR="00864C9B">
        <w:rPr>
          <w:rFonts w:ascii="PT Astra Serif" w:hAnsi="PT Astra Serif"/>
          <w:sz w:val="28"/>
          <w:szCs w:val="28"/>
        </w:rPr>
        <w:t xml:space="preserve"> </w:t>
      </w:r>
      <w:r w:rsidRPr="00864C9B">
        <w:rPr>
          <w:rFonts w:ascii="PT Astra Serif" w:hAnsi="PT Astra Serif"/>
          <w:sz w:val="28"/>
          <w:szCs w:val="28"/>
        </w:rPr>
        <w:t xml:space="preserve">питанием </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 xml:space="preserve">обучающихся </w:t>
      </w:r>
      <w:r w:rsidR="00864C9B" w:rsidRPr="00864C9B">
        <w:rPr>
          <w:rFonts w:ascii="PT Astra Serif" w:hAnsi="PT Astra Serif"/>
          <w:sz w:val="28"/>
          <w:szCs w:val="28"/>
        </w:rPr>
        <w:t>М</w:t>
      </w:r>
      <w:r w:rsidRPr="00864C9B">
        <w:rPr>
          <w:rFonts w:ascii="PT Astra Serif" w:hAnsi="PT Astra Serif"/>
          <w:sz w:val="28"/>
          <w:szCs w:val="28"/>
        </w:rPr>
        <w:t>униципальных</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общеобразовательных</w:t>
      </w:r>
      <w:r w:rsidR="00864C9B">
        <w:rPr>
          <w:rFonts w:ascii="PT Astra Serif" w:hAnsi="PT Astra Serif"/>
          <w:sz w:val="28"/>
          <w:szCs w:val="28"/>
        </w:rPr>
        <w:t xml:space="preserve"> </w:t>
      </w:r>
      <w:r w:rsidRPr="00864C9B">
        <w:rPr>
          <w:rFonts w:ascii="PT Astra Serif" w:hAnsi="PT Astra Serif"/>
          <w:sz w:val="28"/>
          <w:szCs w:val="28"/>
        </w:rPr>
        <w:t>организаций</w:t>
      </w:r>
    </w:p>
    <w:p w:rsid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и частных</w:t>
      </w:r>
      <w:r w:rsidR="00864C9B">
        <w:rPr>
          <w:rFonts w:ascii="PT Astra Serif" w:hAnsi="PT Astra Serif"/>
          <w:sz w:val="28"/>
          <w:szCs w:val="28"/>
        </w:rPr>
        <w:t xml:space="preserve"> </w:t>
      </w:r>
      <w:r w:rsidRPr="00864C9B">
        <w:rPr>
          <w:rFonts w:ascii="PT Astra Serif" w:hAnsi="PT Astra Serif"/>
          <w:sz w:val="28"/>
          <w:szCs w:val="28"/>
        </w:rPr>
        <w:t>общеобразовательных</w:t>
      </w:r>
    </w:p>
    <w:p w:rsidR="00BF1571" w:rsidRPr="00864C9B" w:rsidRDefault="00BF1571" w:rsidP="00864C9B">
      <w:pPr>
        <w:spacing w:line="276" w:lineRule="auto"/>
        <w:rPr>
          <w:rFonts w:ascii="PT Astra Serif" w:hAnsi="PT Astra Serif"/>
          <w:sz w:val="28"/>
          <w:szCs w:val="28"/>
        </w:rPr>
      </w:pPr>
      <w:r w:rsidRPr="00864C9B">
        <w:rPr>
          <w:rFonts w:ascii="PT Astra Serif" w:hAnsi="PT Astra Serif"/>
          <w:sz w:val="28"/>
          <w:szCs w:val="28"/>
        </w:rPr>
        <w:t>организаций города Югорска»</w:t>
      </w:r>
    </w:p>
    <w:p w:rsidR="00864C9B" w:rsidRPr="00864C9B" w:rsidRDefault="00864C9B" w:rsidP="00864C9B">
      <w:pPr>
        <w:spacing w:line="276" w:lineRule="auto"/>
        <w:jc w:val="both"/>
        <w:rPr>
          <w:rFonts w:ascii="PT Astra Serif" w:hAnsi="PT Astra Serif"/>
          <w:sz w:val="28"/>
          <w:szCs w:val="28"/>
        </w:rPr>
      </w:pPr>
    </w:p>
    <w:p w:rsidR="00864C9B" w:rsidRPr="00864C9B" w:rsidRDefault="00864C9B" w:rsidP="00864C9B">
      <w:pPr>
        <w:spacing w:line="276" w:lineRule="auto"/>
        <w:jc w:val="both"/>
        <w:rPr>
          <w:rFonts w:ascii="PT Astra Serif" w:hAnsi="PT Astra Serif"/>
          <w:sz w:val="28"/>
          <w:szCs w:val="28"/>
        </w:rPr>
      </w:pPr>
    </w:p>
    <w:p w:rsidR="00864C9B" w:rsidRPr="00864C9B" w:rsidRDefault="00864C9B" w:rsidP="00864C9B">
      <w:pPr>
        <w:spacing w:line="276" w:lineRule="auto"/>
        <w:jc w:val="both"/>
        <w:rPr>
          <w:rFonts w:ascii="PT Astra Serif" w:hAnsi="PT Astra Serif"/>
          <w:sz w:val="28"/>
          <w:szCs w:val="28"/>
        </w:rPr>
      </w:pPr>
    </w:p>
    <w:p w:rsidR="00BF1571" w:rsidRPr="00864C9B" w:rsidRDefault="00BF1571" w:rsidP="00864C9B">
      <w:pPr>
        <w:spacing w:line="276" w:lineRule="auto"/>
        <w:ind w:firstLine="709"/>
        <w:jc w:val="both"/>
        <w:rPr>
          <w:rFonts w:ascii="PT Astra Serif" w:eastAsia="Times New Roman" w:hAnsi="PT Astra Serif"/>
          <w:sz w:val="28"/>
          <w:szCs w:val="28"/>
          <w:lang w:eastAsia="ar-SA"/>
        </w:rPr>
      </w:pPr>
      <w:r w:rsidRPr="00864C9B">
        <w:rPr>
          <w:rFonts w:ascii="PT Astra Serif" w:hAnsi="PT Astra Serif"/>
          <w:sz w:val="28"/>
          <w:szCs w:val="28"/>
        </w:rPr>
        <w:t xml:space="preserve">В соответствии со статьями 78, 78.5 Бюджетного кодекса Российской Федерации, Законом Ханты-Мансийского автономного округа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в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постановлением Правительства Российской Федерации от 25.10.2023 № 1782 </w:t>
      </w:r>
      <w:r w:rsidR="00864C9B">
        <w:rPr>
          <w:rFonts w:ascii="PT Astra Serif" w:hAnsi="PT Astra Serif"/>
          <w:sz w:val="28"/>
          <w:szCs w:val="28"/>
        </w:rPr>
        <w:t xml:space="preserve">                                 </w:t>
      </w:r>
      <w:r w:rsidRPr="00864C9B">
        <w:rPr>
          <w:rFonts w:ascii="PT Astra Serif" w:hAnsi="PT Astra Serif"/>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Pr="00864C9B">
        <w:rPr>
          <w:rFonts w:ascii="PT Astra Serif" w:hAnsi="PT Astra Serif"/>
          <w:sz w:val="28"/>
          <w:szCs w:val="28"/>
        </w:rPr>
        <w:lastRenderedPageBreak/>
        <w:t xml:space="preserve">работ, услуг и проведение отборов получателей указанных субсидий, в том числе грантов в форме субсидий»: </w:t>
      </w:r>
    </w:p>
    <w:p w:rsidR="00BF1571" w:rsidRPr="00864C9B" w:rsidRDefault="00864C9B" w:rsidP="00864C9B">
      <w:pPr>
        <w:spacing w:line="276" w:lineRule="auto"/>
        <w:ind w:firstLine="709"/>
        <w:jc w:val="both"/>
        <w:rPr>
          <w:rFonts w:ascii="PT Astra Serif" w:hAnsi="PT Astra Serif"/>
          <w:sz w:val="28"/>
          <w:szCs w:val="28"/>
        </w:rPr>
      </w:pPr>
      <w:r>
        <w:rPr>
          <w:rFonts w:ascii="PT Astra Serif" w:hAnsi="PT Astra Serif"/>
          <w:sz w:val="28"/>
          <w:szCs w:val="28"/>
        </w:rPr>
        <w:t xml:space="preserve">1. </w:t>
      </w:r>
      <w:r w:rsidR="00BF1571" w:rsidRPr="00864C9B">
        <w:rPr>
          <w:rFonts w:ascii="PT Astra Serif" w:hAnsi="PT Astra Serif"/>
          <w:sz w:val="28"/>
          <w:szCs w:val="28"/>
        </w:rPr>
        <w:t xml:space="preserve">Внести в постановление администрации города Югорска </w:t>
      </w:r>
      <w:r>
        <w:rPr>
          <w:rFonts w:ascii="PT Astra Serif" w:hAnsi="PT Astra Serif"/>
          <w:sz w:val="28"/>
          <w:szCs w:val="28"/>
        </w:rPr>
        <w:t xml:space="preserve">                           </w:t>
      </w:r>
      <w:r w:rsidR="00BF1571" w:rsidRPr="00864C9B">
        <w:rPr>
          <w:rFonts w:ascii="PT Astra Serif" w:hAnsi="PT Astra Serif"/>
          <w:sz w:val="28"/>
          <w:szCs w:val="28"/>
        </w:rPr>
        <w:t xml:space="preserve">от 15.04.2021 № 520-п «Об утверждении Порядка обеспечения питанием обучающихся муниципальных общеобразовательных организаций и частных общеобразовательных организаций города Югорска» (с изменениями </w:t>
      </w:r>
      <w:r>
        <w:rPr>
          <w:rFonts w:ascii="PT Astra Serif" w:hAnsi="PT Astra Serif"/>
          <w:sz w:val="28"/>
          <w:szCs w:val="28"/>
        </w:rPr>
        <w:t xml:space="preserve">                    </w:t>
      </w:r>
      <w:r w:rsidR="00BF1571" w:rsidRPr="00864C9B">
        <w:rPr>
          <w:rFonts w:ascii="PT Astra Serif" w:hAnsi="PT Astra Serif"/>
          <w:sz w:val="28"/>
          <w:szCs w:val="28"/>
        </w:rPr>
        <w:t>от 30.12.2021 № 2567-п, от 04.02.2022 № 165-п, от 10.11.2022 № 2358-п, 26.01.2023 № 98-п, 07.09.2023 № 1223-п, 17.01.2024 № 31-п) следующие изменения:</w:t>
      </w:r>
    </w:p>
    <w:p w:rsidR="00BF1571" w:rsidRPr="00864C9B" w:rsidRDefault="00864C9B" w:rsidP="00864C9B">
      <w:pPr>
        <w:spacing w:line="276" w:lineRule="auto"/>
        <w:ind w:firstLine="709"/>
        <w:jc w:val="both"/>
        <w:rPr>
          <w:rFonts w:ascii="PT Astra Serif" w:hAnsi="PT Astra Serif"/>
          <w:sz w:val="28"/>
          <w:szCs w:val="28"/>
        </w:rPr>
      </w:pPr>
      <w:r>
        <w:rPr>
          <w:rFonts w:ascii="PT Astra Serif" w:hAnsi="PT Astra Serif"/>
          <w:sz w:val="28"/>
          <w:szCs w:val="28"/>
        </w:rPr>
        <w:t xml:space="preserve">1.1. </w:t>
      </w:r>
      <w:r w:rsidR="00BF1571" w:rsidRPr="00864C9B">
        <w:rPr>
          <w:rFonts w:ascii="PT Astra Serif" w:hAnsi="PT Astra Serif"/>
          <w:sz w:val="28"/>
          <w:szCs w:val="28"/>
        </w:rPr>
        <w:t>Преамбулу изложить в следующей редакции:</w:t>
      </w:r>
    </w:p>
    <w:p w:rsidR="00BF1571" w:rsidRPr="00864C9B" w:rsidRDefault="00BF1571" w:rsidP="00864C9B">
      <w:pPr>
        <w:tabs>
          <w:tab w:val="left" w:pos="1134"/>
        </w:tabs>
        <w:spacing w:line="276" w:lineRule="auto"/>
        <w:ind w:firstLine="709"/>
        <w:jc w:val="both"/>
        <w:rPr>
          <w:rFonts w:ascii="PT Astra Serif" w:hAnsi="PT Astra Serif"/>
          <w:sz w:val="28"/>
          <w:szCs w:val="28"/>
        </w:rPr>
      </w:pPr>
      <w:r w:rsidRPr="00864C9B">
        <w:rPr>
          <w:rFonts w:ascii="PT Astra Serif" w:hAnsi="PT Astra Serif"/>
          <w:sz w:val="28"/>
          <w:szCs w:val="28"/>
        </w:rPr>
        <w:t xml:space="preserve">«В соответствии со </w:t>
      </w:r>
      <w:r w:rsidRPr="00864C9B">
        <w:rPr>
          <w:rStyle w:val="ae"/>
          <w:rFonts w:ascii="PT Astra Serif" w:hAnsi="PT Astra Serif"/>
          <w:color w:val="auto"/>
          <w:sz w:val="28"/>
          <w:szCs w:val="28"/>
        </w:rPr>
        <w:t>статьями 78, 78.5, 86</w:t>
      </w:r>
      <w:r w:rsidRPr="00864C9B">
        <w:rPr>
          <w:rFonts w:ascii="PT Astra Serif" w:hAnsi="PT Astra Serif"/>
          <w:sz w:val="28"/>
          <w:szCs w:val="28"/>
        </w:rPr>
        <w:t xml:space="preserve"> </w:t>
      </w:r>
      <w:hyperlink r:id="rId9" w:tooltip="ФЕДЕРАЛЬНЫЙ ЗАКОН от 31.07.1998 № 145-ФЗ ГОСУДАРСТВЕННАЯ ДУМА ФЕДЕРАЛЬНОГО СОБРАНИЯ РФ&#10;&#10;БЮДЖЕТНЫЙ КОДЕКС РОССИЙСКОЙ ФЕДЕРАЦИИ" w:history="1">
        <w:r w:rsidRPr="00864C9B">
          <w:rPr>
            <w:rStyle w:val="ac"/>
            <w:rFonts w:ascii="PT Astra Serif" w:hAnsi="PT Astra Serif"/>
            <w:color w:val="auto"/>
            <w:sz w:val="28"/>
            <w:szCs w:val="28"/>
            <w:u w:val="none"/>
          </w:rPr>
          <w:t>Бюджетного кодекса Российской Федерации</w:t>
        </w:r>
      </w:hyperlink>
      <w:r w:rsidRPr="00864C9B">
        <w:rPr>
          <w:rFonts w:ascii="PT Astra Serif" w:hAnsi="PT Astra Serif"/>
          <w:sz w:val="28"/>
          <w:szCs w:val="28"/>
        </w:rPr>
        <w:t xml:space="preserve">, </w:t>
      </w:r>
      <w:hyperlink r:id="rId10" w:history="1">
        <w:r w:rsidRPr="00864C9B">
          <w:rPr>
            <w:rStyle w:val="ac"/>
            <w:rFonts w:ascii="PT Astra Serif" w:hAnsi="PT Astra Serif"/>
            <w:color w:val="auto"/>
            <w:sz w:val="28"/>
            <w:szCs w:val="28"/>
            <w:u w:val="none"/>
          </w:rPr>
          <w:t>Федеральным законом</w:t>
        </w:r>
      </w:hyperlink>
      <w:r w:rsidRPr="00864C9B">
        <w:rPr>
          <w:rFonts w:ascii="PT Astra Serif" w:hAnsi="PT Astra Serif"/>
          <w:sz w:val="28"/>
          <w:szCs w:val="28"/>
        </w:rPr>
        <w:t xml:space="preserve"> </w:t>
      </w:r>
      <w:hyperlink r:id="rId11" w:tooltip="ФЕДЕРАЛЬНЫЙ ЗАКОН от 29.12.2012 № 273-ФЗ ГОСУДАРСТВЕННАЯ ДУМА ФЕДЕРАЛЬНОГО СОБРАНИЯ РФ&#10;&#10;ОБ ОБРАЗОВАНИИ В РОССИЙСКОЙ ФЕДЕРАЦИИ " w:history="1">
        <w:r w:rsidRPr="00864C9B">
          <w:rPr>
            <w:rStyle w:val="ac"/>
            <w:rFonts w:ascii="PT Astra Serif" w:hAnsi="PT Astra Serif"/>
            <w:color w:val="auto"/>
            <w:sz w:val="28"/>
            <w:szCs w:val="28"/>
            <w:u w:val="none"/>
          </w:rPr>
          <w:t>от 29.12.2012 № 273-ФЗ</w:t>
        </w:r>
      </w:hyperlink>
      <w:r w:rsidRPr="00864C9B">
        <w:rPr>
          <w:rFonts w:ascii="PT Astra Serif" w:hAnsi="PT Astra Serif"/>
          <w:sz w:val="28"/>
          <w:szCs w:val="28"/>
        </w:rPr>
        <w:t xml:space="preserve"> </w:t>
      </w:r>
      <w:r w:rsidR="00864C9B">
        <w:rPr>
          <w:rFonts w:ascii="PT Astra Serif" w:hAnsi="PT Astra Serif"/>
          <w:sz w:val="28"/>
          <w:szCs w:val="28"/>
        </w:rPr>
        <w:t xml:space="preserve">                 </w:t>
      </w:r>
      <w:r w:rsidRPr="00864C9B">
        <w:rPr>
          <w:rFonts w:ascii="PT Astra Serif" w:hAnsi="PT Astra Serif"/>
          <w:sz w:val="28"/>
          <w:szCs w:val="28"/>
        </w:rPr>
        <w:t xml:space="preserve">«Об образовании в Российской Федерации», на основании Законов Ханты-Мансийского автономного округа - Югры </w:t>
      </w:r>
      <w:hyperlink r:id="rId12" w:tooltip="ЗАКОН от 10.12.2019 № 90-оз Дума Ханты-Мансийского автономного округа-Югры&#10;&#10;О ПРИНЦИПАХ ОРГАНИЗАЦИИ ПИТАНИЯ ОБУЧАЮЩИХСЯ В ОБРАЗОВАТЕЛЬНЫХ ОРГАНИЗАЦИЯХ ХАНТЫ-МАНСИЙСКОГО АВТОНОМНОГО ОКРУГА – ЮГРЫ" w:history="1">
        <w:r w:rsidRPr="00864C9B">
          <w:rPr>
            <w:rStyle w:val="ac"/>
            <w:rFonts w:ascii="PT Astra Serif" w:hAnsi="PT Astra Serif"/>
            <w:color w:val="auto"/>
            <w:sz w:val="28"/>
            <w:szCs w:val="28"/>
            <w:u w:val="none"/>
          </w:rPr>
          <w:t>от 10.12.2019 № 90-оз</w:t>
        </w:r>
      </w:hyperlink>
      <w:r w:rsidRPr="00864C9B">
        <w:rPr>
          <w:rFonts w:ascii="PT Astra Serif" w:hAnsi="PT Astra Serif"/>
          <w:sz w:val="28"/>
          <w:szCs w:val="28"/>
        </w:rPr>
        <w:t xml:space="preserve"> </w:t>
      </w:r>
      <w:r w:rsidR="00864C9B">
        <w:rPr>
          <w:rFonts w:ascii="PT Astra Serif" w:hAnsi="PT Astra Serif"/>
          <w:sz w:val="28"/>
          <w:szCs w:val="28"/>
        </w:rPr>
        <w:t xml:space="preserve">                           </w:t>
      </w:r>
      <w:r w:rsidRPr="00864C9B">
        <w:rPr>
          <w:rFonts w:ascii="PT Astra Serif" w:hAnsi="PT Astra Serif"/>
          <w:sz w:val="28"/>
          <w:szCs w:val="28"/>
        </w:rPr>
        <w:t xml:space="preserve">«О принципах организации питания обучающихся в образовательных организациях Ханты-Мансийского автономного округа – Югры», </w:t>
      </w:r>
      <w:r w:rsidR="00864C9B">
        <w:rPr>
          <w:rFonts w:ascii="PT Astra Serif" w:hAnsi="PT Astra Serif"/>
          <w:sz w:val="28"/>
          <w:szCs w:val="28"/>
        </w:rPr>
        <w:t xml:space="preserve">                           </w:t>
      </w:r>
      <w:hyperlink r:id="rId13" w:tooltip="закон от 30.01.2016 № 4-оз Дума Ханты-Мансийского автономного округа-Югры&#10;&#10;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w:history="1">
        <w:r w:rsidRPr="00864C9B">
          <w:rPr>
            <w:rStyle w:val="ac"/>
            <w:rFonts w:ascii="PT Astra Serif" w:hAnsi="PT Astra Serif"/>
            <w:color w:val="auto"/>
            <w:sz w:val="28"/>
            <w:szCs w:val="28"/>
            <w:u w:val="none"/>
          </w:rPr>
          <w:t>от 30.01.2016 № 4-оз</w:t>
        </w:r>
      </w:hyperlink>
      <w:r w:rsidRPr="00864C9B">
        <w:rPr>
          <w:rFonts w:ascii="PT Astra Serif" w:hAnsi="PT Astra Serif"/>
          <w:sz w:val="28"/>
          <w:szCs w:val="28"/>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постановления Правительства Российской Федерации от</w:t>
      </w:r>
      <w:r w:rsidRPr="00864C9B">
        <w:rPr>
          <w:rFonts w:ascii="PT Astra Serif" w:hAnsi="PT Astra Serif"/>
          <w:i/>
          <w:sz w:val="28"/>
          <w:szCs w:val="28"/>
        </w:rPr>
        <w:t xml:space="preserve"> </w:t>
      </w:r>
      <w:r w:rsidRPr="00864C9B">
        <w:rPr>
          <w:rFonts w:ascii="PT Astra Serif" w:hAnsi="PT Astra Serif"/>
          <w:sz w:val="28"/>
          <w:szCs w:val="28"/>
        </w:rPr>
        <w:t xml:space="preserve">25.10.2023 № 1782 «Об утверждении общих требований </w:t>
      </w:r>
      <w:r w:rsidR="00864C9B">
        <w:rPr>
          <w:rFonts w:ascii="PT Astra Serif" w:hAnsi="PT Astra Serif"/>
          <w:sz w:val="28"/>
          <w:szCs w:val="28"/>
        </w:rPr>
        <w:t xml:space="preserve">                    </w:t>
      </w:r>
      <w:r w:rsidRPr="00864C9B">
        <w:rPr>
          <w:rFonts w:ascii="PT Astra Serif" w:hAnsi="PT Astra Serif"/>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history="1">
        <w:r w:rsidRPr="00864C9B">
          <w:rPr>
            <w:rStyle w:val="ac"/>
            <w:rFonts w:ascii="PT Astra Serif" w:hAnsi="PT Astra Serif"/>
            <w:color w:val="auto"/>
            <w:sz w:val="28"/>
            <w:szCs w:val="28"/>
            <w:u w:val="none"/>
          </w:rPr>
          <w:t>постановления</w:t>
        </w:r>
      </w:hyperlink>
      <w:r w:rsidRPr="00864C9B">
        <w:rPr>
          <w:rFonts w:ascii="PT Astra Serif" w:hAnsi="PT Astra Serif"/>
          <w:sz w:val="28"/>
          <w:szCs w:val="28"/>
        </w:rPr>
        <w:t xml:space="preserve"> Правительства Ханты-Мансийского автономного округа - Югры </w:t>
      </w:r>
      <w:hyperlink r:id="rId15" w:tooltip="постановление от 04.03.2016 № 59-п Правительство Ханты-Мансийского автономного округа-Югры&#10;&#10;ОБ ОБЕСПЕЧЕНИИ ПИТАНИЕМ ОБУЧАЮЩИХСЯ В ОБРАЗОВАТЕЛЬНЫХ ОРГАНИЗАЦИЯХ В ХАНТЫ-МАНСИЙСКОМ АВТОНОМНОМ ОКРУГЕ – ЮГРЕ " w:history="1">
        <w:r w:rsidRPr="00864C9B">
          <w:rPr>
            <w:rStyle w:val="ac"/>
            <w:rFonts w:ascii="PT Astra Serif" w:hAnsi="PT Astra Serif"/>
            <w:color w:val="auto"/>
            <w:sz w:val="28"/>
            <w:szCs w:val="28"/>
            <w:u w:val="none"/>
          </w:rPr>
          <w:t>от 04.03.2016 № 59-п</w:t>
        </w:r>
      </w:hyperlink>
      <w:r w:rsidRPr="00864C9B">
        <w:rPr>
          <w:rFonts w:ascii="PT Astra Serif" w:hAnsi="PT Astra Serif"/>
          <w:sz w:val="28"/>
          <w:szCs w:val="28"/>
        </w:rPr>
        <w:t xml:space="preserve"> «Об обеспечении питанием обучающихся в образовательных организациях в Ханты-Мансийском автономном округе – Югре», в целях организации и обеспечения питанием обучающихся по очной форме в муниципальных общеобразовательных организациях и частных общеобразовательных организациях города Югорска:».</w:t>
      </w:r>
    </w:p>
    <w:p w:rsidR="00BF1571" w:rsidRPr="00864C9B" w:rsidRDefault="00864C9B" w:rsidP="00864C9B">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1.2. </w:t>
      </w:r>
      <w:r w:rsidR="00BF1571" w:rsidRPr="00864C9B">
        <w:rPr>
          <w:rFonts w:ascii="PT Astra Serif" w:hAnsi="PT Astra Serif"/>
          <w:sz w:val="28"/>
          <w:szCs w:val="28"/>
        </w:rPr>
        <w:t>В подпункте 1.3 пункта 1 слова «по принятию решения» заменить словами «по рассмотрению и оценке заявок».</w:t>
      </w:r>
    </w:p>
    <w:p w:rsidR="00BF1571" w:rsidRPr="00864C9B" w:rsidRDefault="00864C9B" w:rsidP="00864C9B">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 </w:t>
      </w:r>
      <w:r w:rsidR="00BF1571" w:rsidRPr="00864C9B">
        <w:rPr>
          <w:rFonts w:ascii="PT Astra Serif" w:hAnsi="PT Astra Serif"/>
          <w:sz w:val="28"/>
          <w:szCs w:val="28"/>
        </w:rPr>
        <w:t>В приложении 1:</w:t>
      </w:r>
    </w:p>
    <w:p w:rsidR="00BF1571" w:rsidRPr="00864C9B" w:rsidRDefault="00864C9B" w:rsidP="00864C9B">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1.3.1. </w:t>
      </w:r>
      <w:r w:rsidR="00BF1571" w:rsidRPr="00864C9B">
        <w:rPr>
          <w:rFonts w:ascii="PT Astra Serif" w:hAnsi="PT Astra Serif"/>
          <w:sz w:val="28"/>
          <w:szCs w:val="28"/>
        </w:rPr>
        <w:t>В пункте 1.1 раздела 1 слова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 заменить словами «</w:t>
      </w:r>
      <w:r w:rsidR="00BF1571" w:rsidRPr="00864C9B">
        <w:rPr>
          <w:rFonts w:ascii="PT Astra Serif" w:hAnsi="PT Astra Serif"/>
          <w:sz w:val="28"/>
          <w:szCs w:val="28"/>
          <w:shd w:val="clear" w:color="auto" w:fill="FFFFFF"/>
        </w:rPr>
        <w:t>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члены семей участников спецоперации, граждан, призванных на военную службу по мобилизации)»</w:t>
      </w:r>
      <w:r w:rsidR="00BF1571" w:rsidRPr="00864C9B">
        <w:rPr>
          <w:rFonts w:ascii="PT Astra Serif" w:hAnsi="PT Astra Serif"/>
          <w:sz w:val="28"/>
          <w:szCs w:val="28"/>
        </w:rPr>
        <w:t>.</w:t>
      </w:r>
    </w:p>
    <w:p w:rsidR="00BF1571" w:rsidRPr="00864C9B" w:rsidRDefault="00864C9B" w:rsidP="00864C9B">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1.3.2. </w:t>
      </w:r>
      <w:r w:rsidR="00BF1571" w:rsidRPr="00864C9B">
        <w:rPr>
          <w:rFonts w:ascii="PT Astra Serif" w:hAnsi="PT Astra Serif"/>
          <w:sz w:val="28"/>
          <w:szCs w:val="28"/>
        </w:rPr>
        <w:t>Раздел 3 изложить в следующей редакции:</w:t>
      </w:r>
    </w:p>
    <w:p w:rsidR="00BF1571" w:rsidRPr="00864C9B" w:rsidRDefault="00BF1571" w:rsidP="00864C9B">
      <w:pPr>
        <w:pStyle w:val="a9"/>
        <w:spacing w:line="276" w:lineRule="auto"/>
        <w:jc w:val="center"/>
        <w:rPr>
          <w:rFonts w:ascii="PT Astra Serif" w:hAnsi="PT Astra Serif"/>
          <w:b/>
          <w:sz w:val="28"/>
          <w:szCs w:val="28"/>
        </w:rPr>
      </w:pPr>
      <w:r w:rsidRPr="00864C9B">
        <w:rPr>
          <w:rFonts w:ascii="PT Astra Serif" w:hAnsi="PT Astra Serif"/>
          <w:b/>
          <w:sz w:val="28"/>
          <w:szCs w:val="28"/>
        </w:rPr>
        <w:t>«3. Организация питания обучающихся с 5 по 11 классы</w:t>
      </w:r>
    </w:p>
    <w:p w:rsidR="00E67202" w:rsidRDefault="00E67202" w:rsidP="00864C9B">
      <w:pPr>
        <w:pStyle w:val="a9"/>
        <w:spacing w:line="276" w:lineRule="auto"/>
        <w:ind w:firstLine="709"/>
        <w:jc w:val="both"/>
        <w:rPr>
          <w:rFonts w:ascii="PT Astra Serif" w:hAnsi="PT Astra Serif" w:cs="Arial"/>
          <w:sz w:val="28"/>
          <w:szCs w:val="28"/>
        </w:rPr>
      </w:pPr>
    </w:p>
    <w:p w:rsidR="00BF1571" w:rsidRPr="00864C9B" w:rsidRDefault="00BF1571" w:rsidP="00E67202">
      <w:pPr>
        <w:pStyle w:val="a9"/>
        <w:spacing w:line="276" w:lineRule="auto"/>
        <w:ind w:firstLine="709"/>
        <w:jc w:val="both"/>
        <w:rPr>
          <w:rFonts w:ascii="PT Astra Serif" w:hAnsi="PT Astra Serif" w:cs="Arial"/>
          <w:sz w:val="28"/>
          <w:szCs w:val="28"/>
          <w:lang w:val="x-none"/>
        </w:rPr>
      </w:pPr>
      <w:r w:rsidRPr="00864C9B">
        <w:rPr>
          <w:rFonts w:ascii="PT Astra Serif" w:hAnsi="PT Astra Serif" w:cs="Arial"/>
          <w:sz w:val="28"/>
          <w:szCs w:val="28"/>
        </w:rPr>
        <w:t xml:space="preserve">3.1. Обучающиеся образовательных организаций с 5 по 11 классы </w:t>
      </w:r>
      <w:r w:rsidRPr="00864C9B">
        <w:rPr>
          <w:rFonts w:ascii="PT Astra Serif" w:hAnsi="PT Astra Serif" w:cs="Arial"/>
          <w:sz w:val="28"/>
          <w:szCs w:val="28"/>
          <w:lang w:val="x-none"/>
        </w:rPr>
        <w:t xml:space="preserve">обеспечиваются </w:t>
      </w:r>
      <w:r w:rsidRPr="00864C9B">
        <w:rPr>
          <w:rFonts w:ascii="PT Astra Serif" w:hAnsi="PT Astra Serif" w:cs="Arial"/>
          <w:sz w:val="28"/>
          <w:szCs w:val="28"/>
        </w:rPr>
        <w:t>одноразовым</w:t>
      </w:r>
      <w:r w:rsidRPr="00864C9B">
        <w:rPr>
          <w:rFonts w:ascii="PT Astra Serif" w:hAnsi="PT Astra Serif" w:cs="Arial"/>
          <w:sz w:val="28"/>
          <w:szCs w:val="28"/>
          <w:lang w:val="x-none"/>
        </w:rPr>
        <w:t xml:space="preserve"> питанием</w:t>
      </w:r>
      <w:r w:rsidRPr="00864C9B">
        <w:rPr>
          <w:rFonts w:ascii="PT Astra Serif" w:hAnsi="PT Astra Serif" w:cs="Arial"/>
          <w:sz w:val="28"/>
          <w:szCs w:val="28"/>
        </w:rPr>
        <w:t>.</w:t>
      </w:r>
    </w:p>
    <w:p w:rsidR="00BF1571" w:rsidRPr="00864C9B" w:rsidRDefault="00E67202" w:rsidP="00E67202">
      <w:pPr>
        <w:pStyle w:val="a9"/>
        <w:spacing w:line="276" w:lineRule="auto"/>
        <w:ind w:firstLine="709"/>
        <w:jc w:val="both"/>
        <w:rPr>
          <w:rFonts w:ascii="PT Astra Serif" w:hAnsi="PT Astra Serif" w:cs="Arial"/>
          <w:sz w:val="28"/>
          <w:szCs w:val="28"/>
          <w:lang w:val="x-none"/>
        </w:rPr>
      </w:pPr>
      <w:r>
        <w:rPr>
          <w:rFonts w:ascii="PT Astra Serif" w:hAnsi="PT Astra Serif" w:cs="Arial"/>
          <w:sz w:val="28"/>
          <w:szCs w:val="28"/>
        </w:rPr>
        <w:t xml:space="preserve">3.2. </w:t>
      </w:r>
      <w:r w:rsidR="00BF1571" w:rsidRPr="00864C9B">
        <w:rPr>
          <w:rFonts w:ascii="PT Astra Serif" w:hAnsi="PT Astra Serif" w:cs="Arial"/>
          <w:sz w:val="28"/>
          <w:szCs w:val="28"/>
        </w:rPr>
        <w:t>Финансовое обеспечение организации одноразового питания обучающихся образовательных организаций с 5 по 11 классы осуществляется за счет средств бюджета города Югорска, родительской платы, иных внебюджетных источников.</w:t>
      </w:r>
    </w:p>
    <w:p w:rsidR="00BF1571" w:rsidRPr="00864C9B" w:rsidRDefault="00E67202" w:rsidP="00E67202">
      <w:pPr>
        <w:pStyle w:val="a9"/>
        <w:spacing w:line="276" w:lineRule="auto"/>
        <w:ind w:firstLine="709"/>
        <w:jc w:val="both"/>
        <w:rPr>
          <w:rFonts w:ascii="PT Astra Serif" w:hAnsi="PT Astra Serif" w:cs="Arial"/>
          <w:sz w:val="28"/>
          <w:szCs w:val="28"/>
          <w:lang w:val="x-none"/>
        </w:rPr>
      </w:pPr>
      <w:r>
        <w:rPr>
          <w:rFonts w:ascii="PT Astra Serif" w:hAnsi="PT Astra Serif" w:cs="Arial"/>
          <w:sz w:val="28"/>
          <w:szCs w:val="28"/>
        </w:rPr>
        <w:t xml:space="preserve">3.3. </w:t>
      </w:r>
      <w:r w:rsidR="00BF1571" w:rsidRPr="00864C9B">
        <w:rPr>
          <w:rFonts w:ascii="PT Astra Serif" w:hAnsi="PT Astra Serif" w:cs="Arial"/>
          <w:sz w:val="28"/>
          <w:szCs w:val="28"/>
        </w:rPr>
        <w:t>Минимальный размер расходов на обеспечение одноразового питания обучающихся образовательных организаций с 5 по 11 классы составляет в сумме:</w:t>
      </w:r>
    </w:p>
    <w:p w:rsidR="00BF1571" w:rsidRPr="00864C9B" w:rsidRDefault="00BF1571" w:rsidP="00E67202">
      <w:pPr>
        <w:pStyle w:val="a9"/>
        <w:spacing w:line="276" w:lineRule="auto"/>
        <w:ind w:firstLine="709"/>
        <w:jc w:val="both"/>
        <w:rPr>
          <w:rFonts w:ascii="PT Astra Serif" w:hAnsi="PT Astra Serif"/>
          <w:sz w:val="28"/>
          <w:szCs w:val="28"/>
        </w:rPr>
      </w:pPr>
      <w:r w:rsidRPr="00864C9B">
        <w:rPr>
          <w:rFonts w:ascii="PT Astra Serif" w:hAnsi="PT Astra Serif" w:cs="Arial"/>
          <w:sz w:val="28"/>
          <w:szCs w:val="28"/>
        </w:rPr>
        <w:t xml:space="preserve">- </w:t>
      </w:r>
      <w:r w:rsidRPr="00864C9B">
        <w:rPr>
          <w:rFonts w:ascii="PT Astra Serif" w:hAnsi="PT Astra Serif"/>
          <w:sz w:val="28"/>
          <w:szCs w:val="28"/>
        </w:rPr>
        <w:t>172 рубля в день на 1 обучающегося при организации одноразового питания в первую смену;</w:t>
      </w:r>
    </w:p>
    <w:p w:rsidR="00BF1571" w:rsidRPr="00864C9B" w:rsidRDefault="00BF1571" w:rsidP="00E67202">
      <w:pPr>
        <w:pStyle w:val="a9"/>
        <w:spacing w:line="276" w:lineRule="auto"/>
        <w:ind w:firstLine="709"/>
        <w:jc w:val="both"/>
        <w:rPr>
          <w:rFonts w:ascii="PT Astra Serif" w:hAnsi="PT Astra Serif" w:cs="Arial"/>
          <w:sz w:val="28"/>
          <w:szCs w:val="28"/>
          <w:lang w:val="x-none"/>
        </w:rPr>
      </w:pPr>
      <w:r w:rsidRPr="00864C9B">
        <w:rPr>
          <w:rFonts w:ascii="PT Astra Serif" w:hAnsi="PT Astra Serif"/>
          <w:sz w:val="28"/>
          <w:szCs w:val="28"/>
        </w:rPr>
        <w:t>- 258 рублей в день на 1 обучающегося при организации одноразового питания во вторую смену</w:t>
      </w:r>
      <w:r w:rsidRPr="00864C9B">
        <w:rPr>
          <w:rFonts w:ascii="PT Astra Serif" w:hAnsi="PT Astra Serif" w:cs="Arial"/>
          <w:sz w:val="28"/>
          <w:szCs w:val="28"/>
        </w:rPr>
        <w:t>.</w:t>
      </w:r>
    </w:p>
    <w:p w:rsidR="00BF1571" w:rsidRPr="00864C9B" w:rsidRDefault="00E67202" w:rsidP="00E67202">
      <w:pPr>
        <w:pStyle w:val="a9"/>
        <w:spacing w:line="276" w:lineRule="auto"/>
        <w:ind w:firstLine="709"/>
        <w:jc w:val="both"/>
        <w:rPr>
          <w:rFonts w:ascii="PT Astra Serif" w:hAnsi="PT Astra Serif" w:cs="Arial"/>
          <w:sz w:val="28"/>
          <w:szCs w:val="28"/>
          <w:lang w:val="x-none"/>
        </w:rPr>
      </w:pPr>
      <w:r>
        <w:rPr>
          <w:rFonts w:ascii="PT Astra Serif" w:hAnsi="PT Astra Serif" w:cs="Arial"/>
          <w:sz w:val="28"/>
          <w:szCs w:val="28"/>
        </w:rPr>
        <w:t xml:space="preserve">3.4. </w:t>
      </w:r>
      <w:r w:rsidR="00BF1571" w:rsidRPr="00864C9B">
        <w:rPr>
          <w:rFonts w:ascii="PT Astra Serif" w:hAnsi="PT Astra Serif" w:cs="Arial"/>
          <w:sz w:val="28"/>
          <w:szCs w:val="28"/>
        </w:rPr>
        <w:t>Размер финансового обеспечения мероприятий по организации одноразового питания обучающихся за счет средств бюджета города Югорска составляет 117 рублей.</w:t>
      </w:r>
    </w:p>
    <w:p w:rsidR="00BF1571" w:rsidRPr="00864C9B" w:rsidRDefault="00E67202" w:rsidP="00E67202">
      <w:pPr>
        <w:pStyle w:val="a9"/>
        <w:tabs>
          <w:tab w:val="left" w:pos="1134"/>
        </w:tabs>
        <w:spacing w:line="276" w:lineRule="auto"/>
        <w:ind w:firstLine="709"/>
        <w:jc w:val="both"/>
        <w:rPr>
          <w:rFonts w:ascii="PT Astra Serif" w:hAnsi="PT Astra Serif"/>
          <w:sz w:val="28"/>
          <w:szCs w:val="28"/>
        </w:rPr>
      </w:pPr>
      <w:r>
        <w:rPr>
          <w:rFonts w:ascii="PT Astra Serif" w:hAnsi="PT Astra Serif" w:cs="Arial"/>
          <w:sz w:val="28"/>
          <w:szCs w:val="28"/>
        </w:rPr>
        <w:t xml:space="preserve">3.5. </w:t>
      </w:r>
      <w:r w:rsidR="00BF1571" w:rsidRPr="00864C9B">
        <w:rPr>
          <w:rFonts w:ascii="PT Astra Serif" w:hAnsi="PT Astra Serif" w:cs="Arial"/>
          <w:sz w:val="28"/>
          <w:szCs w:val="28"/>
        </w:rPr>
        <w:t>Размер родительской платы и направления расходов на финансовое обеспечение организации одноразового питания обучающихся устанавливаются локальными правовыми актами образовательных организаций.</w:t>
      </w:r>
      <w:r w:rsidR="00BF1571" w:rsidRPr="00864C9B">
        <w:rPr>
          <w:rFonts w:ascii="PT Astra Serif" w:hAnsi="PT Astra Serif"/>
          <w:sz w:val="28"/>
          <w:szCs w:val="28"/>
        </w:rPr>
        <w:t>».</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1.3.3. </w:t>
      </w:r>
      <w:r w:rsidR="00BF1571" w:rsidRPr="00E67202">
        <w:rPr>
          <w:rFonts w:ascii="PT Astra Serif" w:hAnsi="PT Astra Serif"/>
          <w:sz w:val="28"/>
          <w:szCs w:val="28"/>
        </w:rPr>
        <w:t>В разделе 4:</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1.3.3.1.</w:t>
      </w:r>
      <w:r w:rsidR="00BF1571" w:rsidRPr="00E67202">
        <w:rPr>
          <w:rFonts w:ascii="PT Astra Serif" w:hAnsi="PT Astra Serif"/>
          <w:sz w:val="28"/>
          <w:szCs w:val="28"/>
        </w:rPr>
        <w:t xml:space="preserve">В заголовке слова «на территориях Украины, Донецкой Народной Республики, Луганской Народной Республики, Запорожской и Херсонской областей, граждан Российской Федерации, призванных на военную службу по мобилизации в Вооруженные Силы Российской </w:t>
      </w:r>
      <w:r w:rsidR="00BF1571" w:rsidRPr="00E67202">
        <w:rPr>
          <w:rFonts w:ascii="PT Astra Serif" w:hAnsi="PT Astra Serif"/>
          <w:sz w:val="28"/>
          <w:szCs w:val="28"/>
        </w:rPr>
        <w:lastRenderedPageBreak/>
        <w:t xml:space="preserve">Федерации» заменить словами «, </w:t>
      </w:r>
      <w:r w:rsidR="00BF1571" w:rsidRPr="00E67202">
        <w:rPr>
          <w:rFonts w:ascii="PT Astra Serif" w:hAnsi="PT Astra Serif"/>
          <w:sz w:val="28"/>
          <w:szCs w:val="28"/>
          <w:shd w:val="clear" w:color="auto" w:fill="FFFFFF"/>
        </w:rPr>
        <w:t>граждан, призванных на военную службу по мобилизации</w:t>
      </w:r>
      <w:r w:rsidR="00BF1571" w:rsidRPr="00E67202">
        <w:rPr>
          <w:rFonts w:ascii="PT Astra Serif" w:hAnsi="PT Astra Serif"/>
          <w:sz w:val="28"/>
          <w:szCs w:val="28"/>
        </w:rPr>
        <w:t>».</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1.3.3.2. </w:t>
      </w:r>
      <w:r w:rsidR="00BF1571" w:rsidRPr="00E67202">
        <w:rPr>
          <w:rFonts w:ascii="PT Astra Serif" w:hAnsi="PT Astra Serif"/>
          <w:sz w:val="28"/>
          <w:szCs w:val="28"/>
        </w:rPr>
        <w:t>В пункте 4.3 слова «Ханты-Мансийского автономного округа» заменить словами «Ханты-Мансийского автономного округа – Югры».</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1.3.3.3. </w:t>
      </w:r>
      <w:r w:rsidR="00BF1571" w:rsidRPr="00E67202">
        <w:rPr>
          <w:rFonts w:ascii="PT Astra Serif" w:hAnsi="PT Astra Serif"/>
          <w:sz w:val="28"/>
          <w:szCs w:val="28"/>
        </w:rPr>
        <w:t>В пункте 4.</w:t>
      </w:r>
      <w:r w:rsidR="00B30F46">
        <w:rPr>
          <w:rFonts w:ascii="PT Astra Serif" w:hAnsi="PT Astra Serif"/>
          <w:sz w:val="28"/>
          <w:szCs w:val="28"/>
        </w:rPr>
        <w:t>5</w:t>
      </w:r>
      <w:r w:rsidR="00BF1571" w:rsidRPr="00E67202">
        <w:rPr>
          <w:rFonts w:ascii="PT Astra Serif" w:hAnsi="PT Astra Serif"/>
          <w:sz w:val="28"/>
          <w:szCs w:val="28"/>
        </w:rPr>
        <w:t xml:space="preserve"> слова «подверженный на основании сведений» заменить словами «подтвержденный на основании сведений».</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1.3.4. </w:t>
      </w:r>
      <w:r w:rsidR="00BF1571" w:rsidRPr="00E67202">
        <w:rPr>
          <w:rFonts w:ascii="PT Astra Serif" w:hAnsi="PT Astra Serif"/>
          <w:sz w:val="28"/>
          <w:szCs w:val="28"/>
        </w:rPr>
        <w:t xml:space="preserve">В пункте 5.2 раздела 5 слова «Ханты-Мансийского автономного округа» заменить словами «Ханты-Мансийского автономного </w:t>
      </w:r>
      <w:r w:rsidR="00FE5FA3">
        <w:rPr>
          <w:rFonts w:ascii="PT Astra Serif" w:hAnsi="PT Astra Serif"/>
          <w:sz w:val="28"/>
          <w:szCs w:val="28"/>
        </w:rPr>
        <w:t xml:space="preserve">                         </w:t>
      </w:r>
      <w:r w:rsidR="00BF1571" w:rsidRPr="00E67202">
        <w:rPr>
          <w:rFonts w:ascii="PT Astra Serif" w:hAnsi="PT Astra Serif"/>
          <w:sz w:val="28"/>
          <w:szCs w:val="28"/>
        </w:rPr>
        <w:t>округа – Югры».</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1.3.5. </w:t>
      </w:r>
      <w:r w:rsidR="00BF1571" w:rsidRPr="00E67202">
        <w:rPr>
          <w:rFonts w:ascii="PT Astra Serif" w:hAnsi="PT Astra Serif"/>
          <w:sz w:val="28"/>
          <w:szCs w:val="28"/>
        </w:rPr>
        <w:t>В разделе 6:</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1.3.5.1. </w:t>
      </w:r>
      <w:r w:rsidR="00BF1571" w:rsidRPr="00E67202">
        <w:rPr>
          <w:rFonts w:ascii="PT Astra Serif" w:hAnsi="PT Astra Serif"/>
          <w:sz w:val="28"/>
          <w:szCs w:val="28"/>
        </w:rPr>
        <w:t>В пункте 6.1 слово «(завтрак)» исключить.</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1.3.5.2. </w:t>
      </w:r>
      <w:r w:rsidR="00BF1571" w:rsidRPr="00E67202">
        <w:rPr>
          <w:rFonts w:ascii="PT Astra Serif" w:hAnsi="PT Astra Serif"/>
          <w:sz w:val="28"/>
          <w:szCs w:val="28"/>
        </w:rPr>
        <w:t>В пункте 6.3:</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1.3.5.2.1. </w:t>
      </w:r>
      <w:r w:rsidR="00BF1571" w:rsidRPr="00E67202">
        <w:rPr>
          <w:rFonts w:ascii="PT Astra Serif" w:hAnsi="PT Astra Serif"/>
          <w:sz w:val="28"/>
          <w:szCs w:val="28"/>
        </w:rPr>
        <w:t>В абзаце третьем слово «(завтрак)» исключить.</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1.3.5.2.2. </w:t>
      </w:r>
      <w:r w:rsidR="00BF1571" w:rsidRPr="00E67202">
        <w:rPr>
          <w:rFonts w:ascii="PT Astra Serif" w:hAnsi="PT Astra Serif"/>
          <w:sz w:val="28"/>
          <w:szCs w:val="28"/>
        </w:rPr>
        <w:t>В абзаце четвертом цифру «83» заменить цифрой «86».</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1.3.6. </w:t>
      </w:r>
      <w:r w:rsidR="00BF1571" w:rsidRPr="00E67202">
        <w:rPr>
          <w:rFonts w:ascii="PT Astra Serif" w:hAnsi="PT Astra Serif"/>
          <w:sz w:val="28"/>
          <w:szCs w:val="28"/>
        </w:rPr>
        <w:t>В абзаце первом приложения 2 слова «за одноразовое питание (завтрак) за исключением дней каникулярного периода, выходных и праздничных дней из расчета 83 рублей» заменить словами «за одноразовое питание за исключением дней каникулярного периода, выходных и праздничных дней из расчета 86 рублей».</w:t>
      </w:r>
    </w:p>
    <w:p w:rsidR="00BF1571" w:rsidRPr="00E67202" w:rsidRDefault="00E67202" w:rsidP="00E6720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1.4.</w:t>
      </w:r>
      <w:r w:rsidR="00BF1571" w:rsidRPr="00E67202">
        <w:rPr>
          <w:rFonts w:ascii="PT Astra Serif" w:hAnsi="PT Astra Serif"/>
          <w:sz w:val="28"/>
          <w:szCs w:val="28"/>
        </w:rPr>
        <w:t>В приложении 2:</w:t>
      </w:r>
    </w:p>
    <w:p w:rsidR="00BF1571" w:rsidRPr="00E67202" w:rsidRDefault="00E67202"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1.4.1. </w:t>
      </w:r>
      <w:r w:rsidR="00BF1571" w:rsidRPr="00E67202">
        <w:rPr>
          <w:rFonts w:ascii="PT Astra Serif" w:hAnsi="PT Astra Serif"/>
          <w:sz w:val="28"/>
          <w:szCs w:val="28"/>
        </w:rPr>
        <w:t>В заголовке слова «субсидии частным организациям» заменить словами «субсидии частным общеобразовательным организациям».</w:t>
      </w:r>
    </w:p>
    <w:p w:rsidR="00BF1571" w:rsidRPr="00357AA5" w:rsidRDefault="00357AA5"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1.4.2. </w:t>
      </w:r>
      <w:r w:rsidR="00BF1571" w:rsidRPr="00357AA5">
        <w:rPr>
          <w:rFonts w:ascii="PT Astra Serif" w:hAnsi="PT Astra Serif"/>
          <w:sz w:val="28"/>
          <w:szCs w:val="28"/>
        </w:rPr>
        <w:t>В разделе 1:</w:t>
      </w:r>
    </w:p>
    <w:p w:rsidR="00BF1571" w:rsidRPr="00357AA5" w:rsidRDefault="00357AA5"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1.4.2.1. </w:t>
      </w:r>
      <w:r w:rsidR="00BF1571" w:rsidRPr="00357AA5">
        <w:rPr>
          <w:rFonts w:ascii="PT Astra Serif" w:hAnsi="PT Astra Serif"/>
          <w:sz w:val="28"/>
          <w:szCs w:val="28"/>
        </w:rPr>
        <w:t>В пункте 1</w:t>
      </w:r>
      <w:r w:rsidR="00B30F46">
        <w:rPr>
          <w:rFonts w:ascii="PT Astra Serif" w:hAnsi="PT Astra Serif"/>
          <w:sz w:val="28"/>
          <w:szCs w:val="28"/>
        </w:rPr>
        <w:t>.1</w:t>
      </w:r>
      <w:bookmarkStart w:id="0" w:name="_GoBack"/>
      <w:bookmarkEnd w:id="0"/>
      <w:r w:rsidR="00BF1571" w:rsidRPr="00357AA5">
        <w:rPr>
          <w:rFonts w:ascii="PT Astra Serif" w:hAnsi="PT Astra Serif"/>
          <w:sz w:val="28"/>
          <w:szCs w:val="28"/>
        </w:rPr>
        <w:t xml:space="preserve"> слова «статьей 78 Бюджетного кодекса Российской Федерации» заменить словами «статьями 78, 78.5 Бюджетного кодекса Российской Федерации, постановлением Правительства Российской Федерации от</w:t>
      </w:r>
      <w:r w:rsidR="00BF1571" w:rsidRPr="00357AA5">
        <w:rPr>
          <w:rFonts w:ascii="PT Astra Serif" w:hAnsi="PT Astra Serif"/>
          <w:i/>
          <w:sz w:val="28"/>
          <w:szCs w:val="28"/>
        </w:rPr>
        <w:t xml:space="preserve"> </w:t>
      </w:r>
      <w:r w:rsidR="00BF1571" w:rsidRPr="00357AA5">
        <w:rPr>
          <w:rFonts w:ascii="PT Astra Serif" w:hAnsi="PT Astra Serif"/>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BF1571" w:rsidRPr="00357AA5" w:rsidRDefault="00357AA5"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1.4.2.2. </w:t>
      </w:r>
      <w:r w:rsidR="00BF1571" w:rsidRPr="00357AA5">
        <w:rPr>
          <w:rFonts w:ascii="PT Astra Serif" w:hAnsi="PT Astra Serif"/>
          <w:sz w:val="28"/>
          <w:szCs w:val="28"/>
        </w:rPr>
        <w:t>В абзаце втором пункта 1.2 слова «далее – общеобразовательная организация, заявитель, получатель субсидии» заменить словами «далее также общеобразовательная организация, участник отбора, заявитель, получатель субсидии».</w:t>
      </w:r>
    </w:p>
    <w:p w:rsidR="00BF1571" w:rsidRPr="00357AA5" w:rsidRDefault="00357AA5"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lastRenderedPageBreak/>
        <w:t>1.4.2.3.</w:t>
      </w:r>
      <w:r w:rsidR="00BF1571" w:rsidRPr="00357AA5">
        <w:rPr>
          <w:rFonts w:ascii="PT Astra Serif" w:hAnsi="PT Astra Serif"/>
          <w:sz w:val="28"/>
          <w:szCs w:val="28"/>
        </w:rPr>
        <w:t>В абзаце втором пункта 1.3 слова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 заменить словами «</w:t>
      </w:r>
      <w:r w:rsidR="00BF1571" w:rsidRPr="00357AA5">
        <w:rPr>
          <w:rFonts w:ascii="PT Astra Serif" w:hAnsi="PT Astra Serif"/>
          <w:sz w:val="28"/>
          <w:szCs w:val="28"/>
          <w:shd w:val="clear" w:color="auto" w:fill="FFFFFF"/>
        </w:rPr>
        <w:t>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BF1571" w:rsidRPr="00357AA5" w:rsidRDefault="00357AA5" w:rsidP="00357AA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1.4.2.4. </w:t>
      </w:r>
      <w:r w:rsidR="00BF1571" w:rsidRPr="00357AA5">
        <w:rPr>
          <w:rFonts w:ascii="PT Astra Serif" w:hAnsi="PT Astra Serif"/>
          <w:sz w:val="28"/>
          <w:szCs w:val="28"/>
        </w:rPr>
        <w:t>Пункт 1.7 изложить в следующей редакции:</w:t>
      </w:r>
    </w:p>
    <w:p w:rsidR="00BF1571" w:rsidRPr="00864C9B" w:rsidRDefault="00BF1571" w:rsidP="00864C9B">
      <w:pPr>
        <w:spacing w:line="276" w:lineRule="auto"/>
        <w:ind w:firstLine="567"/>
        <w:jc w:val="both"/>
        <w:rPr>
          <w:rFonts w:ascii="PT Astra Serif" w:hAnsi="PT Astra Serif"/>
          <w:sz w:val="28"/>
          <w:szCs w:val="28"/>
        </w:rPr>
      </w:pPr>
      <w:r w:rsidRPr="00864C9B">
        <w:rPr>
          <w:rFonts w:ascii="PT Astra Serif" w:hAnsi="PT Astra Serif"/>
          <w:sz w:val="28"/>
          <w:szCs w:val="28"/>
        </w:rPr>
        <w:t xml:space="preserve">«1.7. </w:t>
      </w:r>
      <w:bookmarkStart w:id="1" w:name="sub_1015"/>
      <w:r w:rsidRPr="00864C9B">
        <w:rPr>
          <w:rFonts w:ascii="PT Astra Serif" w:hAnsi="PT Astra Serif"/>
          <w:sz w:val="28"/>
          <w:szCs w:val="28"/>
        </w:rPr>
        <w:t>Способом предоставления субсидии является финансовое обеспечение затрат общеобразовательной организации, связанных с организацией питания обучающихся.».</w:t>
      </w:r>
    </w:p>
    <w:bookmarkEnd w:id="1"/>
    <w:p w:rsidR="00BF1571" w:rsidRPr="00357AA5" w:rsidRDefault="00357AA5" w:rsidP="00357AA5">
      <w:pPr>
        <w:spacing w:line="276" w:lineRule="auto"/>
        <w:ind w:firstLine="709"/>
        <w:jc w:val="both"/>
        <w:rPr>
          <w:rFonts w:ascii="PT Astra Serif" w:hAnsi="PT Astra Serif"/>
          <w:sz w:val="28"/>
          <w:szCs w:val="28"/>
        </w:rPr>
      </w:pPr>
      <w:r>
        <w:rPr>
          <w:rFonts w:ascii="PT Astra Serif" w:hAnsi="PT Astra Serif"/>
          <w:sz w:val="28"/>
          <w:szCs w:val="28"/>
        </w:rPr>
        <w:t xml:space="preserve">1.4.2.5. </w:t>
      </w:r>
      <w:r w:rsidR="00BF1571" w:rsidRPr="00357AA5">
        <w:rPr>
          <w:rFonts w:ascii="PT Astra Serif" w:hAnsi="PT Astra Serif"/>
          <w:sz w:val="28"/>
          <w:szCs w:val="28"/>
        </w:rPr>
        <w:t>Дополнить пунктами 1.8, 1.9 следующего содержания:</w:t>
      </w:r>
    </w:p>
    <w:p w:rsidR="00BF1571" w:rsidRPr="00864C9B" w:rsidRDefault="00BF1571" w:rsidP="00357AA5">
      <w:pPr>
        <w:pStyle w:val="ad"/>
        <w:tabs>
          <w:tab w:val="left" w:pos="142"/>
        </w:tabs>
        <w:spacing w:line="276" w:lineRule="auto"/>
        <w:ind w:left="0" w:firstLine="709"/>
        <w:jc w:val="both"/>
        <w:rPr>
          <w:rFonts w:ascii="PT Astra Serif" w:hAnsi="PT Astra Serif"/>
          <w:sz w:val="28"/>
          <w:szCs w:val="28"/>
        </w:rPr>
      </w:pPr>
      <w:r w:rsidRPr="00864C9B">
        <w:rPr>
          <w:rFonts w:ascii="PT Astra Serif" w:hAnsi="PT Astra Serif"/>
          <w:sz w:val="28"/>
          <w:szCs w:val="28"/>
        </w:rPr>
        <w:t>«</w:t>
      </w:r>
      <w:bookmarkStart w:id="2" w:name="sub_1016"/>
      <w:r w:rsidRPr="00864C9B">
        <w:rPr>
          <w:rFonts w:ascii="PT Astra Serif" w:hAnsi="PT Astra Serif"/>
          <w:sz w:val="28"/>
          <w:szCs w:val="28"/>
        </w:rP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bookmarkEnd w:id="2"/>
    <w:p w:rsidR="00BF1571" w:rsidRPr="00864C9B" w:rsidRDefault="00BF1571" w:rsidP="00357AA5">
      <w:pPr>
        <w:tabs>
          <w:tab w:val="left" w:pos="142"/>
        </w:tabs>
        <w:spacing w:line="276" w:lineRule="auto"/>
        <w:ind w:firstLine="709"/>
        <w:jc w:val="both"/>
        <w:rPr>
          <w:rFonts w:ascii="PT Astra Serif" w:hAnsi="PT Astra Serif"/>
          <w:sz w:val="28"/>
          <w:szCs w:val="28"/>
        </w:rPr>
      </w:pPr>
      <w:r w:rsidRPr="00864C9B">
        <w:rPr>
          <w:rFonts w:ascii="PT Astra Serif" w:hAnsi="PT Astra Serif"/>
          <w:sz w:val="28"/>
          <w:szCs w:val="28"/>
        </w:rPr>
        <w:t xml:space="preserve">1.9. Отбор получателей субсидии осуществляется в соответствии с </w:t>
      </w:r>
      <w:r w:rsidRPr="00864C9B">
        <w:rPr>
          <w:rFonts w:ascii="PT Astra Serif" w:hAnsi="PT Astra Serif"/>
          <w:color w:val="22272F"/>
          <w:sz w:val="28"/>
          <w:szCs w:val="28"/>
        </w:rPr>
        <w:t xml:space="preserve">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 </w:t>
      </w:r>
      <w:r w:rsidRPr="00864C9B">
        <w:rPr>
          <w:rFonts w:ascii="PT Astra Serif" w:hAnsi="PT Astra Serif"/>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F1571" w:rsidRPr="00864C9B" w:rsidRDefault="00357AA5" w:rsidP="00357AA5">
      <w:pPr>
        <w:pStyle w:val="s1"/>
        <w:shd w:val="clear" w:color="auto" w:fill="FFFFFF"/>
        <w:tabs>
          <w:tab w:val="left" w:pos="142"/>
        </w:tabs>
        <w:spacing w:before="0" w:beforeAutospacing="0" w:after="0" w:afterAutospacing="0" w:line="276" w:lineRule="auto"/>
        <w:ind w:firstLine="709"/>
        <w:jc w:val="both"/>
        <w:rPr>
          <w:rFonts w:ascii="PT Astra Serif" w:hAnsi="PT Astra Serif"/>
          <w:sz w:val="28"/>
          <w:szCs w:val="28"/>
        </w:rPr>
      </w:pPr>
      <w:r>
        <w:rPr>
          <w:rFonts w:ascii="PT Astra Serif" w:hAnsi="PT Astra Serif"/>
          <w:sz w:val="28"/>
          <w:szCs w:val="28"/>
        </w:rPr>
        <w:t xml:space="preserve">1.4.3. </w:t>
      </w:r>
      <w:r w:rsidR="00BF1571" w:rsidRPr="00864C9B">
        <w:rPr>
          <w:rFonts w:ascii="PT Astra Serif" w:hAnsi="PT Astra Serif"/>
          <w:sz w:val="28"/>
          <w:szCs w:val="28"/>
        </w:rPr>
        <w:t>Разделы 2 - 4 изложить в следующей редакции:</w:t>
      </w:r>
    </w:p>
    <w:p w:rsidR="00BF1571" w:rsidRPr="00864C9B" w:rsidRDefault="00BF1571" w:rsidP="00357AA5">
      <w:pPr>
        <w:spacing w:line="276" w:lineRule="auto"/>
        <w:jc w:val="center"/>
        <w:rPr>
          <w:rFonts w:ascii="PT Astra Serif" w:hAnsi="PT Astra Serif"/>
          <w:b/>
          <w:bCs/>
          <w:iCs/>
          <w:sz w:val="28"/>
          <w:szCs w:val="28"/>
        </w:rPr>
      </w:pPr>
      <w:r w:rsidRPr="00864C9B">
        <w:rPr>
          <w:rFonts w:ascii="PT Astra Serif" w:hAnsi="PT Astra Serif"/>
          <w:sz w:val="28"/>
          <w:szCs w:val="28"/>
        </w:rPr>
        <w:t>«</w:t>
      </w:r>
      <w:bookmarkStart w:id="3" w:name="P0093"/>
      <w:bookmarkEnd w:id="3"/>
      <w:r w:rsidRPr="00864C9B">
        <w:rPr>
          <w:rFonts w:ascii="PT Astra Serif" w:hAnsi="PT Astra Serif"/>
          <w:b/>
          <w:bCs/>
          <w:iCs/>
          <w:sz w:val="28"/>
          <w:szCs w:val="28"/>
        </w:rPr>
        <w:t>2. Условия и порядок предоставления субсидии</w:t>
      </w:r>
    </w:p>
    <w:p w:rsidR="00BF1571" w:rsidRPr="00864C9B" w:rsidRDefault="00BF1571" w:rsidP="00864C9B">
      <w:pPr>
        <w:spacing w:line="276" w:lineRule="auto"/>
        <w:ind w:firstLine="567"/>
        <w:jc w:val="both"/>
        <w:rPr>
          <w:rFonts w:ascii="PT Astra Serif" w:hAnsi="PT Astra Serif"/>
          <w:sz w:val="28"/>
          <w:szCs w:val="28"/>
        </w:rPr>
      </w:pPr>
    </w:p>
    <w:p w:rsidR="00BF1571" w:rsidRPr="00864C9B" w:rsidRDefault="00BF1571" w:rsidP="00357AA5">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2.1. Требования, которым должен соответствовать участник отбора на первое число месяца, предшествующего месяцу, в котором планируется заключение соглашения о предоставлении субсидии (далее – соглашение):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Pr="00864C9B">
        <w:rPr>
          <w:rFonts w:ascii="PT Astra Serif" w:hAnsi="PT Astra Serif"/>
          <w:sz w:val="28"/>
          <w:szCs w:val="28"/>
        </w:rPr>
        <w:lastRenderedPageBreak/>
        <w:t xml:space="preserve">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BF1571" w:rsidRPr="00864C9B" w:rsidRDefault="00BF1571" w:rsidP="00864C9B">
      <w:pPr>
        <w:pStyle w:val="formattext"/>
        <w:tabs>
          <w:tab w:val="left" w:pos="1760"/>
        </w:tabs>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не должен получать средства из бюджета города Югорска на основании иных муниципальных правовых актов на цели, установленные пунктом 1.3 настоящего Порядка;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не должен являться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у участника отбора на едином налоговом счете должна отсутствовать или не превышать размер, определенный пунктом 3 </w:t>
      </w:r>
      <w:hyperlink r:id="rId16" w:history="1">
        <w:r w:rsidRPr="00864C9B">
          <w:rPr>
            <w:rStyle w:val="ac"/>
            <w:rFonts w:ascii="PT Astra Serif" w:hAnsi="PT Astra Serif"/>
            <w:color w:val="auto"/>
            <w:sz w:val="28"/>
            <w:szCs w:val="28"/>
            <w:u w:val="none"/>
          </w:rPr>
          <w:t>статьи 47 Налогового кодекса Российской Федерации</w:t>
        </w:r>
      </w:hyperlink>
      <w:r w:rsidRPr="00864C9B">
        <w:rPr>
          <w:rFonts w:ascii="PT Astra Serif" w:hAnsi="PT Astra Serif"/>
          <w:sz w:val="28"/>
          <w:szCs w:val="28"/>
        </w:rPr>
        <w:t xml:space="preserve">, задолженность по уплате налогов, сборов и страховых взносов в бюджеты бюджетной системы Российской Федерации;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у участника отбора должна отсутствовать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w:t>
      </w:r>
      <w:r w:rsidRPr="00864C9B">
        <w:rPr>
          <w:rFonts w:ascii="PT Astra Serif" w:hAnsi="PT Astra Serif"/>
          <w:sz w:val="28"/>
          <w:szCs w:val="28"/>
        </w:rPr>
        <w:lastRenderedPageBreak/>
        <w:t xml:space="preserve">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2.2. Для проведения отбора получателей субсидии формируется Комиссия по рассмотрению и оценке заявок о предоставлении субсидии частным организациям, осуществляющим образовательную деятельность по реализации основных общеобразовательных программ на обеспечение питанием обучающихся (далее – Комиссия).</w:t>
      </w:r>
    </w:p>
    <w:p w:rsidR="00BF1571" w:rsidRPr="00864C9B" w:rsidRDefault="00BF1571" w:rsidP="00357AA5">
      <w:pPr>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Состав Комиссии утверждается настоящим постановлением, в количестве не менее семи человек.</w:t>
      </w:r>
    </w:p>
    <w:p w:rsidR="00BF1571" w:rsidRPr="00864C9B" w:rsidRDefault="00BF1571" w:rsidP="00357AA5">
      <w:pPr>
        <w:shd w:val="clear" w:color="auto" w:fill="FFFFFF"/>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К полномочиям комиссии относятся:</w:t>
      </w:r>
    </w:p>
    <w:p w:rsidR="00BF1571" w:rsidRPr="00864C9B" w:rsidRDefault="00BF1571" w:rsidP="00357AA5">
      <w:pPr>
        <w:shd w:val="clear" w:color="auto" w:fill="FFFFFF"/>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рассмотрение заявок участников отбора (единственной заявки участника отбора), принятие решения о признании отбора получателей субсидий несостоявшимся;</w:t>
      </w:r>
    </w:p>
    <w:p w:rsidR="00BF1571" w:rsidRPr="00864C9B" w:rsidRDefault="00BF1571" w:rsidP="00357AA5">
      <w:pPr>
        <w:shd w:val="clear" w:color="auto" w:fill="FFFFFF"/>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BF1571" w:rsidRPr="00864C9B" w:rsidRDefault="00BF1571" w:rsidP="00357AA5">
      <w:pPr>
        <w:shd w:val="clear" w:color="auto" w:fill="FFFFFF"/>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BF1571" w:rsidRPr="00864C9B" w:rsidRDefault="00BF1571" w:rsidP="00357AA5">
      <w:pPr>
        <w:shd w:val="clear" w:color="auto" w:fill="FFFFFF"/>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единоличное подписание председателем Комиссии протоколов, формируемых в процессе проведения отбора получателей субсидий.</w:t>
      </w:r>
    </w:p>
    <w:p w:rsidR="00BF1571" w:rsidRPr="00864C9B" w:rsidRDefault="00BF1571" w:rsidP="00357AA5">
      <w:pPr>
        <w:spacing w:line="276" w:lineRule="auto"/>
        <w:ind w:firstLine="709"/>
        <w:jc w:val="both"/>
        <w:rPr>
          <w:rFonts w:ascii="PT Astra Serif" w:hAnsi="PT Astra Serif"/>
          <w:sz w:val="28"/>
          <w:szCs w:val="28"/>
          <w:lang w:eastAsia="ru-RU"/>
        </w:rPr>
      </w:pPr>
      <w:r w:rsidRPr="00864C9B">
        <w:rPr>
          <w:rFonts w:ascii="PT Astra Serif" w:hAnsi="PT Astra Serif"/>
          <w:sz w:val="28"/>
          <w:szCs w:val="28"/>
        </w:rPr>
        <w:t xml:space="preserve">2.3. После даты окончания срока приема заявок на участие в отборе на предоставление субсидии Комиссия в течение 10 рабочих дней проводит проверку участников отбора на соответствие </w:t>
      </w:r>
      <w:r w:rsidRPr="00864C9B">
        <w:rPr>
          <w:rFonts w:ascii="PT Astra Serif" w:hAnsi="PT Astra Serif"/>
          <w:sz w:val="28"/>
          <w:szCs w:val="28"/>
          <w:lang w:eastAsia="ru-RU"/>
        </w:rPr>
        <w:t>требованиям, указанным в пунктах 2.1, 2.5 настоящего Порядка.</w:t>
      </w:r>
    </w:p>
    <w:p w:rsidR="00BF1571" w:rsidRPr="00864C9B" w:rsidRDefault="00BF1571" w:rsidP="00357AA5">
      <w:pPr>
        <w:spacing w:line="276" w:lineRule="auto"/>
        <w:ind w:firstLine="709"/>
        <w:jc w:val="both"/>
        <w:rPr>
          <w:rFonts w:ascii="PT Astra Serif" w:hAnsi="PT Astra Serif"/>
          <w:sz w:val="28"/>
          <w:szCs w:val="28"/>
          <w:lang w:eastAsia="ar-SA"/>
        </w:rPr>
      </w:pPr>
      <w:r w:rsidRPr="00864C9B">
        <w:rPr>
          <w:rFonts w:ascii="PT Astra Serif" w:hAnsi="PT Astra Serif"/>
          <w:sz w:val="28"/>
          <w:szCs w:val="28"/>
        </w:rPr>
        <w:t xml:space="preserve">2.4. В случае отсутствия в системе «Электронный бюджет» технической возможности для проведения проверки на соответствие требованиям, установленным </w:t>
      </w:r>
      <w:hyperlink r:id="rId17" w:anchor="sub_1021" w:history="1">
        <w:r w:rsidRPr="00864C9B">
          <w:rPr>
            <w:rStyle w:val="ae"/>
            <w:rFonts w:ascii="PT Astra Serif" w:hAnsi="PT Astra Serif"/>
            <w:color w:val="auto"/>
            <w:sz w:val="28"/>
            <w:szCs w:val="28"/>
          </w:rPr>
          <w:t>пунктом 2.1</w:t>
        </w:r>
      </w:hyperlink>
      <w:r w:rsidRPr="00864C9B">
        <w:rPr>
          <w:rFonts w:ascii="PT Astra Serif" w:hAnsi="PT Astra Serif"/>
          <w:sz w:val="28"/>
          <w:szCs w:val="28"/>
        </w:rPr>
        <w:t xml:space="preserve"> настоящего Порядка участника отбора, Комиссия в течение 2 рабочих дней запрашивает в порядке межведомственного информационного взаимодействия, установленного </w:t>
      </w:r>
      <w:hyperlink r:id="rId18" w:history="1">
        <w:r w:rsidRPr="00864C9B">
          <w:rPr>
            <w:rStyle w:val="ae"/>
            <w:rFonts w:ascii="PT Astra Serif" w:hAnsi="PT Astra Serif"/>
            <w:color w:val="auto"/>
            <w:sz w:val="28"/>
            <w:szCs w:val="28"/>
          </w:rPr>
          <w:t>Федеральным законом</w:t>
        </w:r>
      </w:hyperlink>
      <w:r w:rsidRPr="00864C9B">
        <w:rPr>
          <w:rFonts w:ascii="PT Astra Serif" w:hAnsi="PT Astra Serif"/>
          <w:sz w:val="28"/>
          <w:szCs w:val="28"/>
        </w:rPr>
        <w:t xml:space="preserve"> от 27.07.2010 № 210-ФЗ «Об организации предоставления государственных и муниципальных услуг» </w:t>
      </w:r>
      <w:r w:rsidR="00357AA5">
        <w:rPr>
          <w:rFonts w:ascii="PT Astra Serif" w:hAnsi="PT Astra Serif"/>
          <w:sz w:val="28"/>
          <w:szCs w:val="28"/>
        </w:rPr>
        <w:t xml:space="preserve">                             </w:t>
      </w:r>
      <w:r w:rsidRPr="00864C9B">
        <w:rPr>
          <w:rFonts w:ascii="PT Astra Serif" w:hAnsi="PT Astra Serif"/>
          <w:sz w:val="28"/>
          <w:szCs w:val="28"/>
        </w:rPr>
        <w:lastRenderedPageBreak/>
        <w:t xml:space="preserve">(далее - </w:t>
      </w:r>
      <w:hyperlink r:id="rId19" w:history="1">
        <w:r w:rsidRPr="00864C9B">
          <w:rPr>
            <w:rStyle w:val="ae"/>
            <w:rFonts w:ascii="PT Astra Serif" w:hAnsi="PT Astra Serif"/>
            <w:color w:val="auto"/>
            <w:sz w:val="28"/>
            <w:szCs w:val="28"/>
          </w:rPr>
          <w:t>Федеральный закон</w:t>
        </w:r>
      </w:hyperlink>
      <w:r w:rsidRPr="00864C9B">
        <w:rPr>
          <w:rFonts w:ascii="PT Astra Serif" w:hAnsi="PT Astra Serif"/>
          <w:sz w:val="28"/>
          <w:szCs w:val="28"/>
        </w:rPr>
        <w:t xml:space="preserve"> № 210-ФЗ) по состоянию на дату подачи заявки, следующие документы (сведения):</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выписку из Единого государственного реестра юридических лиц (в Федеральной налоговой службе Российской Федерации);</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налоговой службе Российской Федерации);</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 сведения об участнике отбора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00357AA5">
        <w:rPr>
          <w:rFonts w:ascii="PT Astra Serif" w:hAnsi="PT Astra Serif"/>
          <w:sz w:val="28"/>
          <w:szCs w:val="28"/>
        </w:rPr>
        <w:t xml:space="preserve">                                  </w:t>
      </w:r>
      <w:r w:rsidRPr="00864C9B">
        <w:rPr>
          <w:rFonts w:ascii="PT Astra Serif" w:hAnsi="PT Astra Serif"/>
          <w:sz w:val="28"/>
          <w:szCs w:val="28"/>
        </w:rPr>
        <w:t>(в Росфинмониторинге по адресу: https:</w:t>
      </w:r>
      <w:hyperlink r:id="rId20" w:history="1">
        <w:r w:rsidRPr="00864C9B">
          <w:rPr>
            <w:rStyle w:val="ae"/>
            <w:rFonts w:ascii="PT Astra Serif" w:hAnsi="PT Astra Serif"/>
            <w:color w:val="auto"/>
            <w:sz w:val="28"/>
            <w:szCs w:val="28"/>
          </w:rPr>
          <w:t>//fedsfm.ru/documents/terr-list</w:t>
        </w:r>
      </w:hyperlink>
      <w:r w:rsidRPr="00864C9B">
        <w:rPr>
          <w:rFonts w:ascii="PT Astra Serif" w:hAnsi="PT Astra Serif"/>
          <w:sz w:val="28"/>
          <w:szCs w:val="28"/>
        </w:rPr>
        <w:t>);</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21" w:history="1">
        <w:r w:rsidRPr="00864C9B">
          <w:rPr>
            <w:rStyle w:val="ae"/>
            <w:rFonts w:ascii="PT Astra Serif" w:hAnsi="PT Astra Serif"/>
            <w:color w:val="auto"/>
            <w:sz w:val="28"/>
            <w:szCs w:val="28"/>
          </w:rPr>
          <w:t>главой VII</w:t>
        </w:r>
      </w:hyperlink>
      <w:r w:rsidRPr="00864C9B">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(https:</w:t>
      </w:r>
      <w:hyperlink r:id="rId22" w:history="1">
        <w:r w:rsidRPr="00864C9B">
          <w:rPr>
            <w:rStyle w:val="ae"/>
            <w:rFonts w:ascii="PT Astra Serif" w:hAnsi="PT Astra Serif"/>
            <w:color w:val="auto"/>
            <w:sz w:val="28"/>
            <w:szCs w:val="28"/>
          </w:rPr>
          <w:t>//fedsfm.ru/documents/terr-list</w:t>
        </w:r>
      </w:hyperlink>
      <w:r w:rsidRPr="00864C9B">
        <w:rPr>
          <w:rFonts w:ascii="PT Astra Serif" w:hAnsi="PT Astra Serif"/>
          <w:sz w:val="28"/>
          <w:szCs w:val="28"/>
        </w:rPr>
        <w:t>);</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w:t>
      </w:r>
      <w:hyperlink r:id="rId23" w:anchor="sub_1014" w:history="1">
        <w:r w:rsidRPr="00864C9B">
          <w:rPr>
            <w:rStyle w:val="ae"/>
            <w:rFonts w:ascii="PT Astra Serif" w:hAnsi="PT Astra Serif"/>
            <w:color w:val="auto"/>
            <w:sz w:val="28"/>
            <w:szCs w:val="28"/>
          </w:rPr>
          <w:t>пункте 1.3</w:t>
        </w:r>
        <w:r w:rsidRPr="00864C9B">
          <w:rPr>
            <w:rStyle w:val="ae"/>
            <w:rFonts w:ascii="PT Astra Serif" w:hAnsi="PT Astra Serif"/>
            <w:sz w:val="28"/>
            <w:szCs w:val="28"/>
          </w:rPr>
          <w:t xml:space="preserve"> </w:t>
        </w:r>
      </w:hyperlink>
      <w:r w:rsidRPr="00864C9B">
        <w:rPr>
          <w:rFonts w:ascii="PT Astra Serif" w:hAnsi="PT Astra Serif"/>
          <w:sz w:val="28"/>
          <w:szCs w:val="28"/>
        </w:rPr>
        <w:t>настоящего Порядка (в отраслевых (функциональных) органах администрации города Югорска);</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lastRenderedPageBreak/>
        <w:t xml:space="preserve">- сведения об участнике отбора не являющимся иностранным агентом в соответствии с </w:t>
      </w:r>
      <w:hyperlink r:id="rId24" w:history="1">
        <w:r w:rsidRPr="00864C9B">
          <w:rPr>
            <w:rStyle w:val="ae"/>
            <w:rFonts w:ascii="PT Astra Serif" w:hAnsi="PT Astra Serif"/>
            <w:color w:val="auto"/>
            <w:sz w:val="28"/>
            <w:szCs w:val="28"/>
          </w:rPr>
          <w:t>Федеральным законом</w:t>
        </w:r>
      </w:hyperlink>
      <w:r w:rsidRPr="00864C9B">
        <w:rPr>
          <w:rFonts w:ascii="PT Astra Serif" w:hAnsi="PT Astra Serif"/>
          <w:sz w:val="28"/>
          <w:szCs w:val="28"/>
        </w:rPr>
        <w:t xml:space="preserve"> от 14.07.2022 № 255-ФЗ «О контроле за деятельностью лиц, находящихся под иностранным влиянием» (https:</w:t>
      </w:r>
      <w:hyperlink r:id="rId25" w:history="1">
        <w:r w:rsidRPr="00864C9B">
          <w:rPr>
            <w:rStyle w:val="ae"/>
            <w:rFonts w:ascii="PT Astra Serif" w:hAnsi="PT Astra Serif"/>
            <w:color w:val="auto"/>
            <w:sz w:val="28"/>
            <w:szCs w:val="28"/>
          </w:rPr>
          <w:t>//minjust.gov.ru/ru/activity/directions/998/</w:t>
        </w:r>
      </w:hyperlink>
      <w:r w:rsidRPr="00864C9B">
        <w:rPr>
          <w:rStyle w:val="ae"/>
          <w:rFonts w:ascii="PT Astra Serif" w:hAnsi="PT Astra Serif"/>
          <w:color w:val="auto"/>
          <w:sz w:val="28"/>
          <w:szCs w:val="28"/>
        </w:rPr>
        <w:t>)</w:t>
      </w:r>
      <w:r w:rsidRPr="00864C9B">
        <w:rPr>
          <w:rFonts w:ascii="PT Astra Serif" w:hAnsi="PT Astra Serif"/>
          <w:sz w:val="28"/>
          <w:szCs w:val="28"/>
        </w:rPr>
        <w:t>;</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заключение о наличии (отсутствии) задолженности страхователя (в Фонде пенсионного и социального страхования Российской Федерации);</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w:t>
      </w:r>
      <w:hyperlink r:id="rId26" w:history="1">
        <w:r w:rsidRPr="00864C9B">
          <w:rPr>
            <w:rStyle w:val="ae"/>
            <w:rFonts w:ascii="PT Astra Serif" w:hAnsi="PT Astra Serif"/>
            <w:color w:val="auto"/>
            <w:sz w:val="28"/>
            <w:szCs w:val="28"/>
          </w:rPr>
          <w:t>//bankrot.fedresurs.ru/</w:t>
        </w:r>
      </w:hyperlink>
      <w:r w:rsidRPr="00864C9B">
        <w:rPr>
          <w:rStyle w:val="ae"/>
          <w:rFonts w:ascii="PT Astra Serif" w:hAnsi="PT Astra Serif"/>
          <w:color w:val="auto"/>
          <w:sz w:val="28"/>
          <w:szCs w:val="28"/>
        </w:rPr>
        <w:t>»</w:t>
      </w:r>
      <w:r w:rsidRPr="00864C9B">
        <w:rPr>
          <w:rFonts w:ascii="PT Astra Serif" w:hAnsi="PT Astra Serif"/>
          <w:sz w:val="28"/>
          <w:szCs w:val="28"/>
        </w:rPr>
        <w:t>);</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27" w:history="1">
        <w:r w:rsidRPr="00864C9B">
          <w:rPr>
            <w:rStyle w:val="ae"/>
            <w:rFonts w:ascii="PT Astra Serif" w:hAnsi="PT Astra Serif"/>
            <w:color w:val="auto"/>
            <w:sz w:val="28"/>
            <w:szCs w:val="28"/>
          </w:rPr>
          <w:t>//www.nalog.ru</w:t>
        </w:r>
      </w:hyperlink>
      <w:r w:rsidRPr="00864C9B">
        <w:rPr>
          <w:rStyle w:val="ae"/>
          <w:rFonts w:ascii="PT Astra Serif" w:hAnsi="PT Astra Serif"/>
          <w:color w:val="auto"/>
          <w:sz w:val="28"/>
          <w:szCs w:val="28"/>
        </w:rPr>
        <w:t>)</w:t>
      </w:r>
      <w:r w:rsidRPr="00864C9B">
        <w:rPr>
          <w:rFonts w:ascii="PT Astra Serif" w:hAnsi="PT Astra Serif"/>
          <w:sz w:val="28"/>
          <w:szCs w:val="28"/>
        </w:rPr>
        <w:t>.</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Срок предоставления ответов на запрашиваемые сведения в порядке межведомственного информационного взаимодействия, установленного </w:t>
      </w:r>
      <w:hyperlink r:id="rId28" w:history="1">
        <w:r w:rsidRPr="00864C9B">
          <w:rPr>
            <w:rStyle w:val="ae"/>
            <w:rFonts w:ascii="PT Astra Serif" w:hAnsi="PT Astra Serif"/>
            <w:color w:val="auto"/>
            <w:sz w:val="28"/>
            <w:szCs w:val="28"/>
          </w:rPr>
          <w:t>Федеральным законом</w:t>
        </w:r>
      </w:hyperlink>
      <w:r w:rsidRPr="00864C9B">
        <w:rPr>
          <w:rFonts w:ascii="PT Astra Serif" w:hAnsi="PT Astra Serif"/>
          <w:sz w:val="28"/>
          <w:szCs w:val="28"/>
        </w:rPr>
        <w:t xml:space="preserve"> </w:t>
      </w:r>
      <w:r w:rsidR="00864C9B">
        <w:rPr>
          <w:rFonts w:ascii="PT Astra Serif" w:hAnsi="PT Astra Serif"/>
          <w:sz w:val="28"/>
          <w:szCs w:val="28"/>
        </w:rPr>
        <w:t>№</w:t>
      </w:r>
      <w:r w:rsidRPr="00864C9B">
        <w:rPr>
          <w:rFonts w:ascii="PT Astra Serif" w:hAnsi="PT Astra Serif"/>
          <w:sz w:val="28"/>
          <w:szCs w:val="28"/>
        </w:rPr>
        <w:t>210-ФЗ составляет 5 рабочих дней.</w:t>
      </w:r>
    </w:p>
    <w:p w:rsidR="00BF1571" w:rsidRPr="00864C9B" w:rsidRDefault="00BF1571" w:rsidP="00357AA5">
      <w:pPr>
        <w:suppressAutoHyphens w:val="0"/>
        <w:spacing w:line="276" w:lineRule="auto"/>
        <w:ind w:firstLine="709"/>
        <w:jc w:val="both"/>
        <w:rPr>
          <w:rFonts w:ascii="PT Astra Serif" w:hAnsi="PT Astra Serif"/>
          <w:sz w:val="28"/>
          <w:szCs w:val="28"/>
          <w:lang w:eastAsia="ru-RU"/>
        </w:rPr>
      </w:pPr>
      <w:r w:rsidRPr="00864C9B">
        <w:rPr>
          <w:rFonts w:ascii="PT Astra Serif" w:hAnsi="PT Astra Serif"/>
          <w:sz w:val="28"/>
          <w:szCs w:val="28"/>
          <w:shd w:val="clear" w:color="auto" w:fill="FFFFFF"/>
        </w:rPr>
        <w:t xml:space="preserve">В случае отсутствия технической возможности осуществления автоматической проверки в системе «Электронный бюджет», </w:t>
      </w:r>
      <w:r w:rsidRPr="00864C9B">
        <w:rPr>
          <w:rFonts w:ascii="PT Astra Serif" w:hAnsi="PT Astra Serif"/>
          <w:sz w:val="28"/>
          <w:szCs w:val="28"/>
          <w:highlight w:val="lightGray"/>
          <w:lang w:eastAsia="ru-RU"/>
        </w:rPr>
        <w:t xml:space="preserve"> </w:t>
      </w:r>
      <w:r w:rsidRPr="00864C9B">
        <w:rPr>
          <w:rFonts w:ascii="PT Astra Serif" w:hAnsi="PT Astra Serif"/>
          <w:sz w:val="28"/>
          <w:szCs w:val="28"/>
          <w:lang w:eastAsia="ru-RU"/>
        </w:rPr>
        <w:t xml:space="preserve">подтверждение соответствия участника отбора требованиям, определенным пунктом 2.1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Pr="00864C9B">
        <w:rPr>
          <w:rFonts w:ascii="PT Astra Serif" w:hAnsi="PT Astra Serif"/>
          <w:sz w:val="28"/>
          <w:szCs w:val="28"/>
          <w:shd w:val="clear" w:color="auto" w:fill="FFFFFF"/>
        </w:rPr>
        <w:t>«Электронный бюджет».</w:t>
      </w:r>
    </w:p>
    <w:p w:rsidR="00BF1571" w:rsidRPr="00864C9B" w:rsidRDefault="00BF1571" w:rsidP="00357AA5">
      <w:pPr>
        <w:shd w:val="clear" w:color="auto" w:fill="FFFFFF"/>
        <w:spacing w:line="276" w:lineRule="auto"/>
        <w:ind w:firstLine="709"/>
        <w:jc w:val="both"/>
        <w:rPr>
          <w:rFonts w:ascii="PT Astra Serif" w:hAnsi="PT Astra Serif"/>
          <w:sz w:val="28"/>
          <w:szCs w:val="28"/>
          <w:lang w:eastAsia="ar-SA"/>
        </w:rPr>
      </w:pPr>
      <w:r w:rsidRPr="00864C9B">
        <w:rPr>
          <w:rFonts w:ascii="PT Astra Serif" w:hAnsi="PT Astra Serif"/>
          <w:sz w:val="28"/>
          <w:szCs w:val="28"/>
        </w:rPr>
        <w:t xml:space="preserve">2.5. Комиссия проверяет информацию о наличии: </w:t>
      </w:r>
    </w:p>
    <w:p w:rsidR="00BF1571" w:rsidRPr="00864C9B" w:rsidRDefault="00BF1571" w:rsidP="00357AA5">
      <w:pPr>
        <w:shd w:val="clear" w:color="auto" w:fill="FFFFFF"/>
        <w:spacing w:line="276" w:lineRule="auto"/>
        <w:ind w:firstLine="709"/>
        <w:jc w:val="both"/>
        <w:rPr>
          <w:rFonts w:ascii="PT Astra Serif" w:hAnsi="PT Astra Serif"/>
          <w:sz w:val="28"/>
          <w:szCs w:val="28"/>
        </w:rPr>
      </w:pPr>
      <w:r w:rsidRPr="00864C9B">
        <w:rPr>
          <w:rFonts w:ascii="PT Astra Serif" w:hAnsi="PT Astra Serif"/>
          <w:sz w:val="28"/>
          <w:szCs w:val="28"/>
        </w:rPr>
        <w:lastRenderedPageBreak/>
        <w:t>-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w:t>
      </w:r>
      <w:r w:rsidRPr="00864C9B">
        <w:rPr>
          <w:rFonts w:ascii="PT Astra Serif" w:hAnsi="PT Astra Serif"/>
          <w:sz w:val="28"/>
          <w:szCs w:val="28"/>
          <w:shd w:val="clear" w:color="auto" w:fill="FFFFFF"/>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r w:rsidRPr="00864C9B">
        <w:rPr>
          <w:rFonts w:ascii="PT Astra Serif" w:hAnsi="PT Astra Serif"/>
          <w:sz w:val="28"/>
          <w:szCs w:val="28"/>
        </w:rPr>
        <w:t xml:space="preserve"> у получателей субсидии, указанных в подпунктах 1.6.1, 1.6.2 пункта 1.6 настоящего Порядка;</w:t>
      </w:r>
    </w:p>
    <w:p w:rsidR="00BF1571" w:rsidRPr="00864C9B" w:rsidRDefault="00BF1571" w:rsidP="00357AA5">
      <w:pPr>
        <w:shd w:val="clear" w:color="auto" w:fill="FFFFFF"/>
        <w:spacing w:line="276" w:lineRule="auto"/>
        <w:ind w:firstLine="709"/>
        <w:jc w:val="both"/>
        <w:rPr>
          <w:rFonts w:ascii="PT Astra Serif" w:hAnsi="PT Astra Serif"/>
          <w:sz w:val="28"/>
          <w:szCs w:val="28"/>
        </w:rPr>
      </w:pPr>
      <w:r w:rsidRPr="00864C9B">
        <w:rPr>
          <w:rFonts w:ascii="PT Astra Serif" w:hAnsi="PT Astra Serif"/>
          <w:sz w:val="28"/>
          <w:szCs w:val="28"/>
        </w:rPr>
        <w:t>- действующей государственной аккредитации основных общеобразовательных программ путем формирования запроса в реестре организаций, осуществляющих образовательную деятельность по имеющим государственную аккредитацию образовательным программам, формируемом Федеральной службой по надзору в сфере образования и науки в соответствии с постановлением Правительства Российской Федерации от 10.04.2023 №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 438» у получателя субсидии, указанного в подпункте 1.6.2 пункта 1.6 настоящего Порядка.</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2.6. Участник отбора, соответствующий критериям и требованиям, установленным пунктами 1.6, 2.1 настоящего Порядка размещает в системе «Электронный бюджет», в установленные в объявлении о проведении отбора сроки, следующие документы:</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 заявку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1 к настоящему Порядку; </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 информационную карту по форме согласно приложению 2 к настоящему Порядку;</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сведения о среднегодовой численности детей:</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которым оказывается социальная поддержка в виде предоставления двухразового питания;</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xml:space="preserve">обучающихся в 1 - 4 классах, которым предоставляется горячее питание (за исключением отдельных категорий обучающихся, которым </w:t>
      </w:r>
      <w:r w:rsidRPr="00864C9B">
        <w:rPr>
          <w:rFonts w:ascii="PT Astra Serif" w:hAnsi="PT Astra Serif" w:cs="Arial"/>
          <w:sz w:val="28"/>
          <w:szCs w:val="28"/>
        </w:rPr>
        <w:lastRenderedPageBreak/>
        <w:t>оказывается социальная поддержка в виде предоставления двухразового питания);</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обучающихся в 5-11 классах, которым предоставляется одноразовое питание (за исключением отдельных категорий обучающихся, которым оказывается социальная поддержка в виде предоставления двухразового питания);</w:t>
      </w:r>
    </w:p>
    <w:p w:rsidR="00BF1571" w:rsidRPr="00864C9B" w:rsidRDefault="00BF1571" w:rsidP="00864C9B">
      <w:pPr>
        <w:spacing w:line="276" w:lineRule="auto"/>
        <w:ind w:firstLine="567"/>
        <w:jc w:val="both"/>
        <w:rPr>
          <w:rFonts w:ascii="PT Astra Serif" w:hAnsi="PT Astra Serif" w:cs="Times New Roman"/>
          <w:sz w:val="28"/>
          <w:szCs w:val="28"/>
        </w:rPr>
      </w:pPr>
      <w:r w:rsidRPr="00864C9B">
        <w:rPr>
          <w:rFonts w:ascii="PT Astra Serif" w:hAnsi="PT Astra Serif"/>
          <w:sz w:val="28"/>
          <w:szCs w:val="28"/>
        </w:rPr>
        <w:t>- предварительный расчет размера запрашиваемой субсидии, определяемый в соответствии с пунктом 2.8 настоящего Порядка.</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2.7. Основаниями для отказа в предоставлении субсидии являются:</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1) несоответствие представленных заявителем документов требованиям, определенным пунктами 2.6, 3.4 настоящего Порядка, или непредставления (предоставления не в полном объеме) указанных документов;</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2) установление факта недостоверности представленной заявителем информации;</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3) несоответствие заявителя требованиям, установленным пунктом 2.1 настоящего раздела;</w:t>
      </w:r>
    </w:p>
    <w:p w:rsidR="00BF1571" w:rsidRPr="00864C9B" w:rsidRDefault="00BF1571" w:rsidP="00357AA5">
      <w:pPr>
        <w:spacing w:line="276" w:lineRule="auto"/>
        <w:ind w:firstLine="709"/>
        <w:jc w:val="both"/>
        <w:rPr>
          <w:rFonts w:ascii="PT Astra Serif" w:hAnsi="PT Astra Serif"/>
          <w:sz w:val="28"/>
          <w:szCs w:val="28"/>
        </w:rPr>
      </w:pPr>
      <w:r w:rsidRPr="00864C9B">
        <w:rPr>
          <w:rFonts w:ascii="PT Astra Serif" w:hAnsi="PT Astra Serif"/>
          <w:sz w:val="28"/>
          <w:szCs w:val="28"/>
        </w:rPr>
        <w:t>4) несоответствие заявителя категориям, установленным пунктом 1.6 настоящего Порядка.</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sz w:val="28"/>
          <w:szCs w:val="28"/>
        </w:rPr>
        <w:t>2.8. Размер</w:t>
      </w:r>
      <w:r w:rsidRPr="00864C9B">
        <w:rPr>
          <w:rFonts w:ascii="PT Astra Serif" w:hAnsi="PT Astra Serif" w:cs="Arial"/>
          <w:sz w:val="28"/>
          <w:szCs w:val="28"/>
        </w:rPr>
        <w:t xml:space="preserve"> субсидии, предоставляемой общеобразовательной организации: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2.8.1. На осуществление финансового обеспечения мероприятий по организации горячего питания обучающихся 1-4 классов, определяется по формуле: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P</w:t>
      </w:r>
      <w:r w:rsidRPr="00864C9B">
        <w:rPr>
          <w:rFonts w:ascii="PT Astra Serif" w:hAnsi="PT Astra Serif" w:cs="Arial"/>
          <w:sz w:val="28"/>
          <w:szCs w:val="28"/>
        </w:rPr>
        <w:t>1 = Ч</w:t>
      </w:r>
      <w:r w:rsidRPr="00864C9B">
        <w:rPr>
          <w:rFonts w:ascii="PT Astra Serif" w:hAnsi="PT Astra Serif" w:cs="Arial"/>
          <w:sz w:val="28"/>
          <w:szCs w:val="28"/>
          <w:vertAlign w:val="subscript"/>
        </w:rPr>
        <w:t xml:space="preserve">гп </w:t>
      </w:r>
      <w:r w:rsidRPr="00864C9B">
        <w:rPr>
          <w:rFonts w:ascii="PT Astra Serif" w:hAnsi="PT Astra Serif" w:cs="Arial"/>
          <w:sz w:val="28"/>
          <w:szCs w:val="28"/>
          <w:lang w:val="en-US"/>
        </w:rPr>
        <w:t>x</w:t>
      </w:r>
      <w:r w:rsidRPr="00864C9B">
        <w:rPr>
          <w:rFonts w:ascii="PT Astra Serif" w:hAnsi="PT Astra Serif" w:cs="Arial"/>
          <w:sz w:val="28"/>
          <w:szCs w:val="28"/>
        </w:rPr>
        <w:t xml:space="preserve"> В</w:t>
      </w:r>
      <w:r w:rsidRPr="00864C9B">
        <w:rPr>
          <w:rFonts w:ascii="PT Astra Serif" w:hAnsi="PT Astra Serif" w:cs="Arial"/>
          <w:sz w:val="28"/>
          <w:szCs w:val="28"/>
          <w:vertAlign w:val="subscript"/>
        </w:rPr>
        <w:t xml:space="preserve">гп1с </w:t>
      </w:r>
      <w:r w:rsidRPr="00864C9B">
        <w:rPr>
          <w:rFonts w:ascii="PT Astra Serif" w:hAnsi="PT Astra Serif" w:cs="Arial"/>
          <w:sz w:val="28"/>
          <w:szCs w:val="28"/>
          <w:lang w:val="en-US"/>
        </w:rPr>
        <w:t>x</w:t>
      </w:r>
      <w:r w:rsidRPr="00864C9B">
        <w:rPr>
          <w:rFonts w:ascii="PT Astra Serif" w:hAnsi="PT Astra Serif" w:cs="Arial"/>
          <w:sz w:val="28"/>
          <w:szCs w:val="28"/>
        </w:rPr>
        <w:t xml:space="preserve"> В</w:t>
      </w:r>
      <w:r w:rsidRPr="00864C9B">
        <w:rPr>
          <w:rFonts w:ascii="PT Astra Serif" w:hAnsi="PT Astra Serif" w:cs="Arial"/>
          <w:sz w:val="28"/>
          <w:szCs w:val="28"/>
          <w:vertAlign w:val="subscript"/>
        </w:rPr>
        <w:t xml:space="preserve">гп2с  </w:t>
      </w:r>
      <w:r w:rsidRPr="00864C9B">
        <w:rPr>
          <w:rFonts w:ascii="PT Astra Serif" w:hAnsi="PT Astra Serif" w:cs="Arial"/>
          <w:sz w:val="28"/>
          <w:szCs w:val="28"/>
          <w:lang w:val="en-US"/>
        </w:rPr>
        <w:t>x</w:t>
      </w:r>
      <w:r w:rsidRPr="00864C9B">
        <w:rPr>
          <w:rFonts w:ascii="PT Astra Serif" w:hAnsi="PT Astra Serif" w:cs="Arial"/>
          <w:sz w:val="28"/>
          <w:szCs w:val="28"/>
        </w:rPr>
        <w:t xml:space="preserve"> К</w:t>
      </w:r>
      <w:r w:rsidRPr="00864C9B">
        <w:rPr>
          <w:rFonts w:ascii="PT Astra Serif" w:hAnsi="PT Astra Serif" w:cs="Arial"/>
          <w:sz w:val="28"/>
          <w:szCs w:val="28"/>
          <w:vertAlign w:val="subscript"/>
        </w:rPr>
        <w:t>дн</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Р1- объем субсидии;</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Ч</w:t>
      </w:r>
      <w:r w:rsidRPr="00864C9B">
        <w:rPr>
          <w:rFonts w:ascii="PT Astra Serif" w:hAnsi="PT Astra Serif" w:cs="Arial"/>
          <w:sz w:val="28"/>
          <w:szCs w:val="28"/>
          <w:vertAlign w:val="subscript"/>
        </w:rPr>
        <w:t xml:space="preserve">гп </w:t>
      </w:r>
      <w:r w:rsidRPr="00864C9B">
        <w:rPr>
          <w:rFonts w:ascii="PT Astra Serif" w:hAnsi="PT Astra Serif" w:cs="Arial"/>
          <w:sz w:val="28"/>
          <w:szCs w:val="28"/>
        </w:rPr>
        <w:t>- среднегодовая численность обучающихся 1-4 классов в общеобразовательной организации, за исключением отдельных категорий обучающихся, которым предоставляется социальная поддержка;</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гп1с </w:t>
      </w:r>
      <w:r w:rsidRPr="00864C9B">
        <w:rPr>
          <w:rFonts w:ascii="PT Astra Serif" w:hAnsi="PT Astra Serif" w:cs="Arial"/>
          <w:sz w:val="28"/>
          <w:szCs w:val="28"/>
        </w:rPr>
        <w:t xml:space="preserve">= </w:t>
      </w:r>
      <w:r w:rsidRPr="00864C9B">
        <w:rPr>
          <w:rFonts w:ascii="PT Astra Serif" w:hAnsi="PT Astra Serif" w:cs="Arial"/>
          <w:sz w:val="28"/>
          <w:szCs w:val="28"/>
          <w:lang w:val="en-US"/>
        </w:rPr>
        <w:t>S</w:t>
      </w:r>
      <w:r w:rsidRPr="00864C9B">
        <w:rPr>
          <w:rFonts w:ascii="PT Astra Serif" w:hAnsi="PT Astra Serif" w:cs="Arial"/>
          <w:sz w:val="28"/>
          <w:szCs w:val="28"/>
          <w:vertAlign w:val="subscript"/>
        </w:rPr>
        <w:t xml:space="preserve">1 </w:t>
      </w:r>
      <w:r w:rsidRPr="00864C9B">
        <w:rPr>
          <w:rFonts w:ascii="PT Astra Serif" w:hAnsi="PT Astra Serif" w:cs="Arial"/>
          <w:sz w:val="28"/>
          <w:szCs w:val="28"/>
        </w:rPr>
        <w:t xml:space="preserve">+ </w:t>
      </w:r>
      <w:r w:rsidRPr="00864C9B">
        <w:rPr>
          <w:rFonts w:ascii="PT Astra Serif" w:hAnsi="PT Astra Serif" w:cs="Arial"/>
          <w:sz w:val="28"/>
          <w:szCs w:val="28"/>
          <w:lang w:val="en-US"/>
        </w:rPr>
        <w:t>Q</w:t>
      </w:r>
      <w:r w:rsidRPr="00864C9B">
        <w:rPr>
          <w:rFonts w:ascii="PT Astra Serif" w:hAnsi="PT Astra Serif" w:cs="Arial"/>
          <w:sz w:val="28"/>
          <w:szCs w:val="28"/>
          <w:vertAlign w:val="subscript"/>
        </w:rPr>
        <w:t>1</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гп1с </w:t>
      </w:r>
      <w:r w:rsidRPr="00864C9B">
        <w:rPr>
          <w:rFonts w:ascii="PT Astra Serif" w:hAnsi="PT Astra Serif" w:cs="Arial"/>
          <w:sz w:val="28"/>
          <w:szCs w:val="28"/>
        </w:rPr>
        <w:t>- норматив расходов на услугу по предоставлению питания при организации горячего питания обучающихся 1-4 классов в общеобразовательной организации, равный 172 рублям в день на 1 обучающегося при организации одноразового питания в первую смену;</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lastRenderedPageBreak/>
        <w:t>S</w:t>
      </w:r>
      <w:r w:rsidRPr="00864C9B">
        <w:rPr>
          <w:rFonts w:ascii="PT Astra Serif" w:hAnsi="PT Astra Serif" w:cs="Arial"/>
          <w:sz w:val="28"/>
          <w:szCs w:val="28"/>
          <w:vertAlign w:val="subscript"/>
        </w:rPr>
        <w:t xml:space="preserve">1 </w:t>
      </w:r>
      <w:r w:rsidRPr="00864C9B">
        <w:rPr>
          <w:rFonts w:ascii="PT Astra Serif" w:hAnsi="PT Astra Serif" w:cs="Arial"/>
          <w:sz w:val="28"/>
          <w:szCs w:val="28"/>
        </w:rPr>
        <w:t>- размер расходов на оплату стоимости продуктов питания при организации одноразового питания, равный 86 рублям;</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Q</w:t>
      </w:r>
      <w:r w:rsidRPr="00864C9B">
        <w:rPr>
          <w:rFonts w:ascii="PT Astra Serif" w:hAnsi="PT Astra Serif" w:cs="Arial"/>
          <w:sz w:val="28"/>
          <w:szCs w:val="28"/>
          <w:vertAlign w:val="subscript"/>
        </w:rPr>
        <w:t xml:space="preserve">1 </w:t>
      </w:r>
      <w:r w:rsidRPr="00864C9B">
        <w:rPr>
          <w:rFonts w:ascii="PT Astra Serif" w:hAnsi="PT Astra Serif" w:cs="Arial"/>
          <w:sz w:val="28"/>
          <w:szCs w:val="28"/>
        </w:rPr>
        <w:t>- размер расходов на организацию предоставления питания, равный 86 рублям;</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гп2с </w:t>
      </w:r>
      <w:r w:rsidRPr="00864C9B">
        <w:rPr>
          <w:rFonts w:ascii="PT Astra Serif" w:hAnsi="PT Astra Serif" w:cs="Arial"/>
          <w:sz w:val="28"/>
          <w:szCs w:val="28"/>
        </w:rPr>
        <w:t xml:space="preserve">= </w:t>
      </w:r>
      <w:r w:rsidRPr="00864C9B">
        <w:rPr>
          <w:rFonts w:ascii="PT Astra Serif" w:hAnsi="PT Astra Serif" w:cs="Arial"/>
          <w:sz w:val="28"/>
          <w:szCs w:val="28"/>
          <w:lang w:val="en-US"/>
        </w:rPr>
        <w:t>S</w:t>
      </w:r>
      <w:r w:rsidRPr="00864C9B">
        <w:rPr>
          <w:rFonts w:ascii="PT Astra Serif" w:hAnsi="PT Astra Serif" w:cs="Arial"/>
          <w:sz w:val="28"/>
          <w:szCs w:val="28"/>
          <w:vertAlign w:val="subscript"/>
        </w:rPr>
        <w:t xml:space="preserve">2 </w:t>
      </w:r>
      <w:r w:rsidRPr="00864C9B">
        <w:rPr>
          <w:rFonts w:ascii="PT Astra Serif" w:hAnsi="PT Astra Serif" w:cs="Arial"/>
          <w:sz w:val="28"/>
          <w:szCs w:val="28"/>
        </w:rPr>
        <w:t xml:space="preserve">+ </w:t>
      </w:r>
      <w:r w:rsidRPr="00864C9B">
        <w:rPr>
          <w:rFonts w:ascii="PT Astra Serif" w:hAnsi="PT Astra Serif" w:cs="Arial"/>
          <w:sz w:val="28"/>
          <w:szCs w:val="28"/>
          <w:lang w:val="en-US"/>
        </w:rPr>
        <w:t>Q</w:t>
      </w:r>
      <w:r w:rsidRPr="00864C9B">
        <w:rPr>
          <w:rFonts w:ascii="PT Astra Serif" w:hAnsi="PT Astra Serif" w:cs="Arial"/>
          <w:sz w:val="28"/>
          <w:szCs w:val="28"/>
          <w:vertAlign w:val="subscript"/>
        </w:rPr>
        <w:t>2</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гп2с </w:t>
      </w:r>
      <w:r w:rsidRPr="00864C9B">
        <w:rPr>
          <w:rFonts w:ascii="PT Astra Serif" w:hAnsi="PT Astra Serif" w:cs="Arial"/>
          <w:sz w:val="28"/>
          <w:szCs w:val="28"/>
        </w:rPr>
        <w:t>- норматив расходов на услугу по предоставлению питания при организации горячего питания обучающихся 1-4 классов в общеобразовательной организации, равный 258 рублям в день на 1 обучающегося при организации одноразового питания во вторую смену;</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S</w:t>
      </w:r>
      <w:r w:rsidRPr="00864C9B">
        <w:rPr>
          <w:rFonts w:ascii="PT Astra Serif" w:hAnsi="PT Astra Serif" w:cs="Arial"/>
          <w:sz w:val="28"/>
          <w:szCs w:val="28"/>
          <w:vertAlign w:val="subscript"/>
        </w:rPr>
        <w:t xml:space="preserve">2 </w:t>
      </w:r>
      <w:r w:rsidRPr="00864C9B">
        <w:rPr>
          <w:rFonts w:ascii="PT Astra Serif" w:hAnsi="PT Astra Serif" w:cs="Arial"/>
          <w:sz w:val="28"/>
          <w:szCs w:val="28"/>
        </w:rPr>
        <w:t>- размер расходов на оплату стоимости продуктов питания при организации одноразового питания, равный 129 рублям;</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Q</w:t>
      </w:r>
      <w:r w:rsidRPr="00864C9B">
        <w:rPr>
          <w:rFonts w:ascii="PT Astra Serif" w:hAnsi="PT Astra Serif" w:cs="Arial"/>
          <w:sz w:val="28"/>
          <w:szCs w:val="28"/>
          <w:vertAlign w:val="subscript"/>
        </w:rPr>
        <w:t xml:space="preserve">2 </w:t>
      </w:r>
      <w:r w:rsidRPr="00864C9B">
        <w:rPr>
          <w:rFonts w:ascii="PT Astra Serif" w:hAnsi="PT Astra Serif" w:cs="Arial"/>
          <w:sz w:val="28"/>
          <w:szCs w:val="28"/>
        </w:rPr>
        <w:t>- размер расходов на организацию предоставления питания, равный 129 рублям;</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К</w:t>
      </w:r>
      <w:r w:rsidRPr="00864C9B">
        <w:rPr>
          <w:rFonts w:ascii="PT Astra Serif" w:hAnsi="PT Astra Serif" w:cs="Arial"/>
          <w:sz w:val="28"/>
          <w:szCs w:val="28"/>
          <w:vertAlign w:val="subscript"/>
        </w:rPr>
        <w:t xml:space="preserve">дн </w:t>
      </w:r>
      <w:r w:rsidRPr="00864C9B">
        <w:rPr>
          <w:rFonts w:ascii="PT Astra Serif" w:hAnsi="PT Astra Serif" w:cs="Arial"/>
          <w:sz w:val="28"/>
          <w:szCs w:val="28"/>
        </w:rPr>
        <w:t>– количество учебных дней функционирования общеобразовательной организации в финансовом году.</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2.8.2. На осуществление финансового обеспечения мероприятий по организации одноразового питания обучающихся 5-11 классов, определяется по формуле: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P</w:t>
      </w:r>
      <w:r w:rsidRPr="00864C9B">
        <w:rPr>
          <w:rFonts w:ascii="PT Astra Serif" w:hAnsi="PT Astra Serif" w:cs="Arial"/>
          <w:sz w:val="28"/>
          <w:szCs w:val="28"/>
        </w:rPr>
        <w:t>2 = Ч</w:t>
      </w:r>
      <w:r w:rsidRPr="00864C9B">
        <w:rPr>
          <w:rFonts w:ascii="PT Astra Serif" w:hAnsi="PT Astra Serif" w:cs="Arial"/>
          <w:sz w:val="28"/>
          <w:szCs w:val="28"/>
          <w:vertAlign w:val="subscript"/>
        </w:rPr>
        <w:t xml:space="preserve">з </w:t>
      </w:r>
      <w:r w:rsidRPr="00864C9B">
        <w:rPr>
          <w:rFonts w:ascii="PT Astra Serif" w:hAnsi="PT Astra Serif" w:cs="Arial"/>
          <w:sz w:val="28"/>
          <w:szCs w:val="28"/>
          <w:lang w:val="en-US"/>
        </w:rPr>
        <w:t>x</w:t>
      </w:r>
      <w:r w:rsidRPr="00864C9B">
        <w:rPr>
          <w:rFonts w:ascii="PT Astra Serif" w:hAnsi="PT Astra Serif" w:cs="Arial"/>
          <w:sz w:val="28"/>
          <w:szCs w:val="28"/>
        </w:rPr>
        <w:t xml:space="preserve"> </w:t>
      </w:r>
      <w:r w:rsidRPr="00864C9B">
        <w:rPr>
          <w:rFonts w:ascii="PT Astra Serif" w:hAnsi="PT Astra Serif" w:cs="Arial"/>
          <w:sz w:val="28"/>
          <w:szCs w:val="28"/>
          <w:lang w:val="en-US"/>
        </w:rPr>
        <w:t>B</w:t>
      </w:r>
      <w:r w:rsidRPr="00864C9B">
        <w:rPr>
          <w:rFonts w:ascii="PT Astra Serif" w:hAnsi="PT Astra Serif" w:cs="Arial"/>
          <w:sz w:val="28"/>
          <w:szCs w:val="28"/>
          <w:vertAlign w:val="subscript"/>
        </w:rPr>
        <w:t xml:space="preserve">1с </w:t>
      </w:r>
      <w:r w:rsidRPr="00864C9B">
        <w:rPr>
          <w:rFonts w:ascii="PT Astra Serif" w:hAnsi="PT Astra Serif" w:cs="Arial"/>
          <w:sz w:val="28"/>
          <w:szCs w:val="28"/>
          <w:lang w:val="en-US"/>
        </w:rPr>
        <w:t>x</w:t>
      </w:r>
      <w:r w:rsidRPr="00864C9B">
        <w:rPr>
          <w:rFonts w:ascii="PT Astra Serif" w:hAnsi="PT Astra Serif" w:cs="Arial"/>
          <w:sz w:val="28"/>
          <w:szCs w:val="28"/>
        </w:rPr>
        <w:t xml:space="preserve"> </w:t>
      </w:r>
      <w:r w:rsidRPr="00864C9B">
        <w:rPr>
          <w:rFonts w:ascii="PT Astra Serif" w:hAnsi="PT Astra Serif" w:cs="Arial"/>
          <w:sz w:val="28"/>
          <w:szCs w:val="28"/>
          <w:lang w:val="en-US"/>
        </w:rPr>
        <w:t>B</w:t>
      </w:r>
      <w:r w:rsidRPr="00864C9B">
        <w:rPr>
          <w:rFonts w:ascii="PT Astra Serif" w:hAnsi="PT Astra Serif" w:cs="Arial"/>
          <w:sz w:val="28"/>
          <w:szCs w:val="28"/>
          <w:vertAlign w:val="subscript"/>
        </w:rPr>
        <w:t xml:space="preserve">2с </w:t>
      </w:r>
      <w:r w:rsidRPr="00864C9B">
        <w:rPr>
          <w:rFonts w:ascii="PT Astra Serif" w:hAnsi="PT Astra Serif" w:cs="Arial"/>
          <w:sz w:val="28"/>
          <w:szCs w:val="28"/>
          <w:lang w:val="en-US"/>
        </w:rPr>
        <w:t>x</w:t>
      </w:r>
      <w:r w:rsidRPr="00864C9B">
        <w:rPr>
          <w:rFonts w:ascii="PT Astra Serif" w:hAnsi="PT Astra Serif" w:cs="Arial"/>
          <w:sz w:val="28"/>
          <w:szCs w:val="28"/>
        </w:rPr>
        <w:t xml:space="preserve"> К</w:t>
      </w:r>
      <w:r w:rsidRPr="00864C9B">
        <w:rPr>
          <w:rFonts w:ascii="PT Astra Serif" w:hAnsi="PT Astra Serif" w:cs="Arial"/>
          <w:sz w:val="28"/>
          <w:szCs w:val="28"/>
          <w:vertAlign w:val="subscript"/>
        </w:rPr>
        <w:t>дн</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Р2 - объем субсидии;</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Ч</w:t>
      </w:r>
      <w:r w:rsidRPr="00864C9B">
        <w:rPr>
          <w:rFonts w:ascii="PT Astra Serif" w:hAnsi="PT Astra Serif" w:cs="Arial"/>
          <w:sz w:val="28"/>
          <w:szCs w:val="28"/>
          <w:vertAlign w:val="subscript"/>
        </w:rPr>
        <w:t xml:space="preserve">з </w:t>
      </w:r>
      <w:r w:rsidRPr="00864C9B">
        <w:rPr>
          <w:rFonts w:ascii="PT Astra Serif" w:hAnsi="PT Astra Serif" w:cs="Arial"/>
          <w:sz w:val="28"/>
          <w:szCs w:val="28"/>
        </w:rPr>
        <w:t>- среднегодовая численность обучающихся 5-11 классов в общеобразовательной организации, за исключением отдельных категорий обучающихся, которым предоставляется социальная поддержка;</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1с </w:t>
      </w:r>
      <w:r w:rsidRPr="00864C9B">
        <w:rPr>
          <w:rFonts w:ascii="PT Astra Serif" w:hAnsi="PT Astra Serif" w:cs="Arial"/>
          <w:sz w:val="28"/>
          <w:szCs w:val="28"/>
        </w:rPr>
        <w:t>- норматив расходов на оплату стоимости продуктов питания при организации одноразового питания обучающихся 5-11 классов в общеобразовательной организации, равный 86 рублям в день на 1 обучающегося при организации одноразового питания в первую смену;</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2с </w:t>
      </w:r>
      <w:r w:rsidRPr="00864C9B">
        <w:rPr>
          <w:rFonts w:ascii="PT Astra Serif" w:hAnsi="PT Astra Serif" w:cs="Arial"/>
          <w:sz w:val="28"/>
          <w:szCs w:val="28"/>
        </w:rPr>
        <w:t>- норматив расходов на оплату стоимости продуктов питания при организации одноразового питания обучающихся 5-11 классов в общеобразовательной организации, равный 129 рублям в день на 1 обучающегося при организации одноразового питания в первую смену;</w:t>
      </w:r>
    </w:p>
    <w:p w:rsidR="00BF1571" w:rsidRPr="00864C9B" w:rsidRDefault="00BF1571" w:rsidP="00864C9B">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К</w:t>
      </w:r>
      <w:r w:rsidRPr="00864C9B">
        <w:rPr>
          <w:rFonts w:ascii="PT Astra Serif" w:hAnsi="PT Astra Serif" w:cs="Arial"/>
          <w:sz w:val="28"/>
          <w:szCs w:val="28"/>
          <w:vertAlign w:val="subscript"/>
        </w:rPr>
        <w:t xml:space="preserve">дн </w:t>
      </w:r>
      <w:r w:rsidRPr="00864C9B">
        <w:rPr>
          <w:rFonts w:ascii="PT Astra Serif" w:hAnsi="PT Astra Serif" w:cs="Arial"/>
          <w:sz w:val="28"/>
          <w:szCs w:val="28"/>
        </w:rPr>
        <w:t>– количество учебных дней функционирования общеобразовательной организации в финансовом году.</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2.8.3. На социальную поддержку отдельным категориям обучающихся в виде предоставления двухразового питания, определяется по формуле: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P</w:t>
      </w:r>
      <w:r w:rsidRPr="00864C9B">
        <w:rPr>
          <w:rFonts w:ascii="PT Astra Serif" w:hAnsi="PT Astra Serif" w:cs="Arial"/>
          <w:sz w:val="28"/>
          <w:szCs w:val="28"/>
        </w:rPr>
        <w:t>3 = Ч</w:t>
      </w:r>
      <w:r w:rsidRPr="00864C9B">
        <w:rPr>
          <w:rFonts w:ascii="PT Astra Serif" w:hAnsi="PT Astra Serif" w:cs="Arial"/>
          <w:sz w:val="28"/>
          <w:szCs w:val="28"/>
          <w:vertAlign w:val="subscript"/>
        </w:rPr>
        <w:t xml:space="preserve">дп </w:t>
      </w:r>
      <w:r w:rsidRPr="00864C9B">
        <w:rPr>
          <w:rFonts w:ascii="PT Astra Serif" w:hAnsi="PT Astra Serif" w:cs="Arial"/>
          <w:sz w:val="28"/>
          <w:szCs w:val="28"/>
          <w:lang w:val="en-US"/>
        </w:rPr>
        <w:t>x</w:t>
      </w:r>
      <w:r w:rsidRPr="00864C9B">
        <w:rPr>
          <w:rFonts w:ascii="PT Astra Serif" w:hAnsi="PT Astra Serif" w:cs="Arial"/>
          <w:sz w:val="28"/>
          <w:szCs w:val="28"/>
        </w:rPr>
        <w:t xml:space="preserve"> В</w:t>
      </w:r>
      <w:r w:rsidRPr="00864C9B">
        <w:rPr>
          <w:rFonts w:ascii="PT Astra Serif" w:hAnsi="PT Astra Serif" w:cs="Arial"/>
          <w:sz w:val="28"/>
          <w:szCs w:val="28"/>
          <w:vertAlign w:val="subscript"/>
        </w:rPr>
        <w:t xml:space="preserve">дп </w:t>
      </w:r>
      <w:r w:rsidRPr="00864C9B">
        <w:rPr>
          <w:rFonts w:ascii="PT Astra Serif" w:hAnsi="PT Astra Serif" w:cs="Arial"/>
          <w:sz w:val="28"/>
          <w:szCs w:val="28"/>
          <w:lang w:val="en-US"/>
        </w:rPr>
        <w:t>x</w:t>
      </w:r>
      <w:r w:rsidRPr="00864C9B">
        <w:rPr>
          <w:rFonts w:ascii="PT Astra Serif" w:hAnsi="PT Astra Serif" w:cs="Arial"/>
          <w:sz w:val="28"/>
          <w:szCs w:val="28"/>
        </w:rPr>
        <w:t xml:space="preserve"> К</w:t>
      </w:r>
      <w:r w:rsidRPr="00864C9B">
        <w:rPr>
          <w:rFonts w:ascii="PT Astra Serif" w:hAnsi="PT Astra Serif" w:cs="Arial"/>
          <w:sz w:val="28"/>
          <w:szCs w:val="28"/>
          <w:vertAlign w:val="subscript"/>
        </w:rPr>
        <w:t>дн</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Р3-объем субсидии;</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Ч</w:t>
      </w:r>
      <w:r w:rsidRPr="00864C9B">
        <w:rPr>
          <w:rFonts w:ascii="PT Astra Serif" w:hAnsi="PT Astra Serif" w:cs="Arial"/>
          <w:sz w:val="28"/>
          <w:szCs w:val="28"/>
          <w:vertAlign w:val="subscript"/>
        </w:rPr>
        <w:t>дп</w:t>
      </w:r>
      <w:r w:rsidRPr="00864C9B">
        <w:rPr>
          <w:rFonts w:ascii="PT Astra Serif" w:hAnsi="PT Astra Serif" w:cs="Arial"/>
          <w:sz w:val="28"/>
          <w:szCs w:val="28"/>
        </w:rPr>
        <w:t xml:space="preserve">-среднегодовая численность обучающихся детей - сирот и детей, оставшихся без попечения родителей, лиц из числа детей - 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w:t>
      </w:r>
      <w:r w:rsidR="00357AA5">
        <w:rPr>
          <w:rFonts w:ascii="PT Astra Serif" w:hAnsi="PT Astra Serif" w:cs="Arial"/>
          <w:sz w:val="28"/>
          <w:szCs w:val="28"/>
        </w:rPr>
        <w:t xml:space="preserve">                               </w:t>
      </w:r>
      <w:r w:rsidRPr="00864C9B">
        <w:rPr>
          <w:rFonts w:ascii="PT Astra Serif" w:hAnsi="PT Astra Serif" w:cs="Arial"/>
          <w:sz w:val="28"/>
          <w:szCs w:val="28"/>
        </w:rPr>
        <w:t>(за исключением обучающихся общеобразовательной организации с ограниченными возможностями здоровья, детей-инвалидов, обучение которых организовано на дому);</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дп </w:t>
      </w:r>
      <w:r w:rsidRPr="00864C9B">
        <w:rPr>
          <w:rFonts w:ascii="PT Astra Serif" w:hAnsi="PT Astra Serif" w:cs="Arial"/>
          <w:sz w:val="28"/>
          <w:szCs w:val="28"/>
        </w:rPr>
        <w:t xml:space="preserve">= </w:t>
      </w:r>
      <w:r w:rsidRPr="00864C9B">
        <w:rPr>
          <w:rFonts w:ascii="PT Astra Serif" w:hAnsi="PT Astra Serif" w:cs="Arial"/>
          <w:sz w:val="28"/>
          <w:szCs w:val="28"/>
          <w:lang w:val="en-US"/>
        </w:rPr>
        <w:t>S</w:t>
      </w:r>
      <w:r w:rsidRPr="00864C9B">
        <w:rPr>
          <w:rFonts w:ascii="PT Astra Serif" w:hAnsi="PT Astra Serif" w:cs="Arial"/>
          <w:sz w:val="28"/>
          <w:szCs w:val="28"/>
          <w:vertAlign w:val="subscript"/>
        </w:rPr>
        <w:t xml:space="preserve">3 </w:t>
      </w:r>
      <w:r w:rsidRPr="00864C9B">
        <w:rPr>
          <w:rFonts w:ascii="PT Astra Serif" w:hAnsi="PT Astra Serif" w:cs="Arial"/>
          <w:sz w:val="28"/>
          <w:szCs w:val="28"/>
        </w:rPr>
        <w:t xml:space="preserve">+ </w:t>
      </w:r>
      <w:r w:rsidRPr="00864C9B">
        <w:rPr>
          <w:rFonts w:ascii="PT Astra Serif" w:hAnsi="PT Astra Serif" w:cs="Arial"/>
          <w:sz w:val="28"/>
          <w:szCs w:val="28"/>
          <w:lang w:val="en-US"/>
        </w:rPr>
        <w:t>Q</w:t>
      </w:r>
      <w:r w:rsidRPr="00864C9B">
        <w:rPr>
          <w:rFonts w:ascii="PT Astra Serif" w:hAnsi="PT Astra Serif" w:cs="Arial"/>
          <w:sz w:val="28"/>
          <w:szCs w:val="28"/>
          <w:vertAlign w:val="subscript"/>
        </w:rPr>
        <w:t>3</w:t>
      </w:r>
      <w:r w:rsidRPr="00864C9B">
        <w:rPr>
          <w:rFonts w:ascii="PT Astra Serif" w:hAnsi="PT Astra Serif" w:cs="Arial"/>
          <w:sz w:val="28"/>
          <w:szCs w:val="28"/>
        </w:rPr>
        <w:t>, где:</w:t>
      </w:r>
    </w:p>
    <w:p w:rsidR="00BF1571" w:rsidRPr="00864C9B" w:rsidRDefault="00BF1571" w:rsidP="00864C9B">
      <w:pPr>
        <w:spacing w:line="276" w:lineRule="auto"/>
        <w:ind w:firstLine="720"/>
        <w:jc w:val="both"/>
        <w:rPr>
          <w:rFonts w:ascii="PT Astra Serif" w:hAnsi="PT Astra Serif" w:cs="Arial"/>
          <w:sz w:val="28"/>
          <w:szCs w:val="28"/>
        </w:rPr>
      </w:pP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rPr>
        <w:t>В</w:t>
      </w:r>
      <w:r w:rsidRPr="00864C9B">
        <w:rPr>
          <w:rFonts w:ascii="PT Astra Serif" w:hAnsi="PT Astra Serif" w:cs="Arial"/>
          <w:sz w:val="28"/>
          <w:szCs w:val="28"/>
          <w:vertAlign w:val="subscript"/>
        </w:rPr>
        <w:t xml:space="preserve">дп </w:t>
      </w:r>
      <w:r w:rsidRPr="00864C9B">
        <w:rPr>
          <w:rFonts w:ascii="PT Astra Serif" w:hAnsi="PT Astra Serif" w:cs="Arial"/>
          <w:sz w:val="28"/>
          <w:szCs w:val="28"/>
        </w:rPr>
        <w:t>- норматив расходов на услугу по предоставлению питания при организации двухразового питания обучающихся в общеобразовательной организации, равный 430 рублям;</w:t>
      </w:r>
    </w:p>
    <w:p w:rsidR="00BF1571" w:rsidRPr="00864C9B" w:rsidRDefault="00BF1571" w:rsidP="00864C9B">
      <w:pPr>
        <w:spacing w:line="276" w:lineRule="auto"/>
        <w:ind w:firstLine="720"/>
        <w:jc w:val="both"/>
        <w:rPr>
          <w:rFonts w:ascii="PT Astra Serif" w:hAnsi="PT Astra Serif" w:cs="Arial"/>
          <w:sz w:val="28"/>
          <w:szCs w:val="28"/>
        </w:rPr>
      </w:pPr>
      <w:r w:rsidRPr="00864C9B">
        <w:rPr>
          <w:rFonts w:ascii="PT Astra Serif" w:hAnsi="PT Astra Serif" w:cs="Arial"/>
          <w:sz w:val="28"/>
          <w:szCs w:val="28"/>
          <w:lang w:val="en-US"/>
        </w:rPr>
        <w:t>S</w:t>
      </w:r>
      <w:r w:rsidRPr="00864C9B">
        <w:rPr>
          <w:rFonts w:ascii="PT Astra Serif" w:hAnsi="PT Astra Serif" w:cs="Arial"/>
          <w:sz w:val="28"/>
          <w:szCs w:val="28"/>
          <w:vertAlign w:val="subscript"/>
        </w:rPr>
        <w:t xml:space="preserve">3 </w:t>
      </w:r>
      <w:r w:rsidRPr="00864C9B">
        <w:rPr>
          <w:rFonts w:ascii="PT Astra Serif" w:hAnsi="PT Astra Serif" w:cs="Arial"/>
          <w:sz w:val="28"/>
          <w:szCs w:val="28"/>
        </w:rPr>
        <w:t>– размер расходов на оплату стоимости продуктов питания при организации двухразового питания, равный 215 рублям;</w:t>
      </w:r>
    </w:p>
    <w:p w:rsidR="00BF1571" w:rsidRPr="00864C9B" w:rsidRDefault="00BF1571" w:rsidP="00864C9B">
      <w:pPr>
        <w:spacing w:line="276" w:lineRule="auto"/>
        <w:ind w:firstLine="709"/>
        <w:jc w:val="both"/>
        <w:rPr>
          <w:rFonts w:ascii="PT Astra Serif" w:hAnsi="PT Astra Serif" w:cs="Arial"/>
          <w:sz w:val="28"/>
          <w:szCs w:val="28"/>
        </w:rPr>
      </w:pPr>
      <w:r w:rsidRPr="00864C9B">
        <w:rPr>
          <w:rFonts w:ascii="PT Astra Serif" w:hAnsi="PT Astra Serif" w:cs="Arial"/>
          <w:sz w:val="28"/>
          <w:szCs w:val="28"/>
          <w:lang w:val="en-US"/>
        </w:rPr>
        <w:t>Q</w:t>
      </w:r>
      <w:r w:rsidRPr="00864C9B">
        <w:rPr>
          <w:rFonts w:ascii="PT Astra Serif" w:hAnsi="PT Astra Serif" w:cs="Arial"/>
          <w:sz w:val="28"/>
          <w:szCs w:val="28"/>
          <w:vertAlign w:val="subscript"/>
        </w:rPr>
        <w:t xml:space="preserve">3 </w:t>
      </w:r>
      <w:r w:rsidRPr="00864C9B">
        <w:rPr>
          <w:rFonts w:ascii="PT Astra Serif" w:hAnsi="PT Astra Serif" w:cs="Arial"/>
          <w:sz w:val="28"/>
          <w:szCs w:val="28"/>
        </w:rPr>
        <w:t>– размер расходов на организацию предоставления питания, равный 215 рублям;</w:t>
      </w:r>
    </w:p>
    <w:p w:rsidR="00BF1571" w:rsidRPr="00864C9B" w:rsidRDefault="00BF1571" w:rsidP="00864C9B">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К</w:t>
      </w:r>
      <w:r w:rsidRPr="00864C9B">
        <w:rPr>
          <w:rFonts w:ascii="PT Astra Serif" w:hAnsi="PT Astra Serif" w:cs="Arial"/>
          <w:sz w:val="28"/>
          <w:szCs w:val="28"/>
          <w:vertAlign w:val="subscript"/>
        </w:rPr>
        <w:t xml:space="preserve">дн </w:t>
      </w:r>
      <w:r w:rsidRPr="00864C9B">
        <w:rPr>
          <w:rFonts w:ascii="PT Astra Serif" w:hAnsi="PT Astra Serif" w:cs="Arial"/>
          <w:sz w:val="28"/>
          <w:szCs w:val="28"/>
        </w:rPr>
        <w:t>– количество учебных дней функционирования общеобразовательной организации в финансовом году.</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xml:space="preserve">2.8.4. В случае </w:t>
      </w:r>
      <w:r w:rsidRPr="00864C9B">
        <w:rPr>
          <w:rFonts w:ascii="PT Astra Serif" w:hAnsi="PT Astra Serif" w:cs="Arial"/>
          <w:iCs/>
          <w:sz w:val="28"/>
          <w:szCs w:val="28"/>
        </w:rPr>
        <w:t>обращения нескольких получателей субсидии</w:t>
      </w:r>
      <w:r w:rsidRPr="00864C9B">
        <w:rPr>
          <w:rFonts w:ascii="PT Astra Serif" w:hAnsi="PT Astra Serif" w:cs="Arial"/>
          <w:sz w:val="28"/>
          <w:szCs w:val="28"/>
        </w:rPr>
        <w:t xml:space="preserve"> с заявлениями, при условии превышения необходимого объема субсидий обратившихся получателей субсидий над размерами </w:t>
      </w:r>
      <w:r w:rsidRPr="00864C9B">
        <w:rPr>
          <w:rFonts w:ascii="PT Astra Serif" w:hAnsi="PT Astra Serif" w:cs="Arial"/>
          <w:sz w:val="28"/>
          <w:szCs w:val="28"/>
          <w:shd w:val="clear" w:color="auto" w:fill="FFFFFF"/>
        </w:rPr>
        <w:t xml:space="preserve">лимитов бюджетных обязательств, утвержденных в установленном порядке Главному распорядителю на текущий финансовый год на цели, указанные в </w:t>
      </w:r>
      <w:r w:rsidRPr="00864C9B">
        <w:rPr>
          <w:rFonts w:ascii="PT Astra Serif" w:hAnsi="PT Astra Serif" w:cs="Arial"/>
          <w:sz w:val="28"/>
          <w:szCs w:val="28"/>
        </w:rPr>
        <w:t xml:space="preserve">пункте 1.3 </w:t>
      </w:r>
      <w:r w:rsidRPr="00864C9B">
        <w:rPr>
          <w:rFonts w:ascii="PT Astra Serif" w:hAnsi="PT Astra Serif" w:cs="Arial"/>
          <w:sz w:val="28"/>
          <w:szCs w:val="28"/>
          <w:shd w:val="clear" w:color="auto" w:fill="FFFFFF"/>
        </w:rPr>
        <w:t>настоящего Порядка</w:t>
      </w:r>
      <w:r w:rsidRPr="00864C9B">
        <w:rPr>
          <w:rFonts w:ascii="PT Astra Serif" w:hAnsi="PT Astra Serif" w:cs="Arial"/>
          <w:sz w:val="28"/>
          <w:szCs w:val="28"/>
        </w:rPr>
        <w:t xml:space="preserve"> субсидии предоставляются заявителям, в размере, пропорционально заявленной сумме субсидии.</w:t>
      </w:r>
    </w:p>
    <w:p w:rsidR="00BF1571" w:rsidRPr="00864C9B" w:rsidRDefault="00BF1571" w:rsidP="00357AA5">
      <w:pPr>
        <w:spacing w:line="276" w:lineRule="auto"/>
        <w:ind w:firstLine="709"/>
        <w:jc w:val="both"/>
        <w:rPr>
          <w:rFonts w:ascii="PT Astra Serif" w:hAnsi="PT Astra Serif" w:cs="Times New Roman"/>
          <w:sz w:val="28"/>
          <w:szCs w:val="28"/>
        </w:rPr>
      </w:pPr>
      <w:r w:rsidRPr="00864C9B">
        <w:rPr>
          <w:rFonts w:ascii="PT Astra Serif" w:hAnsi="PT Astra Serif"/>
          <w:sz w:val="28"/>
          <w:szCs w:val="28"/>
          <w:shd w:val="clear" w:color="auto" w:fill="FFFFFF"/>
        </w:rPr>
        <w:t xml:space="preserve">2.9. </w:t>
      </w:r>
      <w:r w:rsidRPr="00864C9B">
        <w:rPr>
          <w:rFonts w:ascii="PT Astra Serif" w:hAnsi="PT Astra Serif" w:cs="Arial"/>
          <w:sz w:val="28"/>
          <w:szCs w:val="28"/>
          <w:shd w:val="clear" w:color="auto" w:fill="FFFFFF"/>
        </w:rPr>
        <w:t>Р</w:t>
      </w:r>
      <w:r w:rsidRPr="00864C9B">
        <w:rPr>
          <w:rFonts w:ascii="PT Astra Serif" w:hAnsi="PT Astra Serif" w:cs="Arial"/>
          <w:sz w:val="28"/>
          <w:szCs w:val="28"/>
        </w:rPr>
        <w:t>асходы, источником финансового обеспечения которых является субсидия, н</w:t>
      </w:r>
      <w:r w:rsidRPr="00864C9B">
        <w:rPr>
          <w:rFonts w:ascii="PT Astra Serif" w:hAnsi="PT Astra Serif" w:cs="Arial"/>
          <w:sz w:val="28"/>
          <w:szCs w:val="28"/>
          <w:shd w:val="clear" w:color="auto" w:fill="FFFFFF"/>
        </w:rPr>
        <w:t>аправляются на оплату стоимости продуктов питания и расходов на организацию предоставления питания.</w:t>
      </w:r>
    </w:p>
    <w:p w:rsidR="00BF1571" w:rsidRPr="00864C9B" w:rsidRDefault="00BF1571" w:rsidP="00357AA5">
      <w:pPr>
        <w:pStyle w:val="s1"/>
        <w:spacing w:before="0" w:beforeAutospacing="0" w:after="0" w:afterAutospacing="0" w:line="276" w:lineRule="auto"/>
        <w:ind w:firstLine="709"/>
        <w:jc w:val="both"/>
        <w:rPr>
          <w:rFonts w:ascii="PT Astra Serif" w:hAnsi="PT Astra Serif" w:cs="Arial"/>
          <w:sz w:val="28"/>
          <w:szCs w:val="28"/>
        </w:rPr>
      </w:pPr>
      <w:bookmarkStart w:id="4" w:name="sub_1314"/>
      <w:r w:rsidRPr="00864C9B">
        <w:rPr>
          <w:rFonts w:ascii="PT Astra Serif" w:hAnsi="PT Astra Serif" w:cs="Arial"/>
          <w:sz w:val="28"/>
          <w:szCs w:val="28"/>
        </w:rPr>
        <w:t xml:space="preserve">2.10. Главный распорядитель в течение 2 рабочих дней после подписания председателем Комиссии протокола рассмотрения и оценки заявок о предоставлении субсидии издает приказ о предоставлении субсидии, </w:t>
      </w:r>
      <w:r w:rsidRPr="00864C9B">
        <w:rPr>
          <w:rFonts w:ascii="PT Astra Serif" w:hAnsi="PT Astra Serif" w:cs="Arial"/>
          <w:sz w:val="28"/>
          <w:szCs w:val="28"/>
        </w:rPr>
        <w:lastRenderedPageBreak/>
        <w:t xml:space="preserve">в котором указывает получателя субсидии, размер и период, на который предоставляется субсидия. </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Приказ Главного распорядителя размещается на </w:t>
      </w:r>
      <w:hyperlink r:id="rId29" w:tgtFrame="_blank" w:history="1">
        <w:r w:rsidRPr="00864C9B">
          <w:rPr>
            <w:rStyle w:val="ac"/>
            <w:rFonts w:ascii="PT Astra Serif" w:hAnsi="PT Astra Serif"/>
            <w:color w:val="auto"/>
            <w:sz w:val="28"/>
            <w:szCs w:val="28"/>
            <w:u w:val="none"/>
          </w:rPr>
          <w:t>едином портале</w:t>
        </w:r>
      </w:hyperlink>
      <w:r w:rsidRPr="00864C9B">
        <w:rPr>
          <w:rFonts w:ascii="PT Astra Serif" w:hAnsi="PT Astra Serif"/>
          <w:sz w:val="28"/>
          <w:szCs w:val="28"/>
        </w:rPr>
        <w:t xml:space="preserve"> не позднее рабочего дня, следующего за днем его издания.</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Главный распорядитель направляет письменное уведомление о предоставлении субсидии в адрес заявителя.</w:t>
      </w:r>
    </w:p>
    <w:p w:rsidR="00BF1571" w:rsidRPr="00864C9B" w:rsidRDefault="00BF1571" w:rsidP="00357AA5">
      <w:pPr>
        <w:spacing w:line="276" w:lineRule="auto"/>
        <w:ind w:firstLine="709"/>
        <w:jc w:val="both"/>
        <w:rPr>
          <w:rFonts w:ascii="PT Astra Serif" w:hAnsi="PT Astra Serif" w:cs="Times New Roman"/>
          <w:sz w:val="28"/>
          <w:szCs w:val="28"/>
        </w:rPr>
      </w:pPr>
      <w:r w:rsidRPr="00864C9B">
        <w:rPr>
          <w:rFonts w:ascii="PT Astra Serif" w:hAnsi="PT Astra Serif"/>
          <w:sz w:val="28"/>
          <w:szCs w:val="28"/>
        </w:rPr>
        <w:t>Приказ о предоставлении субсидии является основанием для заключения соглашения с получателем субсидии.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sz w:val="28"/>
          <w:szCs w:val="28"/>
        </w:rPr>
        <w:t xml:space="preserve">2.11. </w:t>
      </w:r>
      <w:bookmarkStart w:id="5" w:name="sub_1536"/>
      <w:bookmarkEnd w:id="4"/>
      <w:r w:rsidRPr="00864C9B">
        <w:rPr>
          <w:rFonts w:ascii="PT Astra Serif" w:hAnsi="PT Astra Serif" w:cs="Arial"/>
          <w:sz w:val="28"/>
          <w:szCs w:val="28"/>
        </w:rPr>
        <w:t xml:space="preserve">Соглашение о предоставлении субсидии (далее - соглашение) с получателем субсидии заключается в соответствии с типовой формой, установленной департаментом финансов администрации города Югорска (далее - департамент финансов). </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2.12. В соглашении должны быть предусмотрены:</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xml:space="preserve">-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w:t>
      </w:r>
      <w:hyperlink r:id="rId30" w:tooltip="ФЕДЕРАЛЬНЫЙ ЗАКОН от 31.07.1998 № 145-ФЗ ГОСУДАРСТВЕННАЯ ДУМА ФЕДЕРАЛЬНОГО СОБРАНИЯ РФ&#10;&#10;БЮДЖЕТНЫЙ КОДЕКС РОССИЙСКОЙ ФЕДЕРАЦИИ" w:history="1">
        <w:r w:rsidRPr="00864C9B">
          <w:rPr>
            <w:rStyle w:val="ac"/>
            <w:rFonts w:ascii="PT Astra Serif" w:hAnsi="PT Astra Serif" w:cs="Arial"/>
            <w:color w:val="auto"/>
            <w:sz w:val="28"/>
            <w:szCs w:val="28"/>
            <w:u w:val="none"/>
          </w:rPr>
          <w:t>Бюджетного кодекса Российской Федерации</w:t>
        </w:r>
      </w:hyperlink>
      <w:r w:rsidRPr="00864C9B">
        <w:rPr>
          <w:rFonts w:ascii="PT Astra Serif" w:hAnsi="PT Astra Serif" w:cs="Arial"/>
          <w:sz w:val="28"/>
          <w:szCs w:val="28"/>
        </w:rPr>
        <w:t>;</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BF1571" w:rsidRPr="00864C9B" w:rsidRDefault="00BF1571" w:rsidP="00864C9B">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департаментом финансов решения о наличии потребности в указанных средствах.</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cs="Arial"/>
          <w:sz w:val="28"/>
          <w:szCs w:val="28"/>
        </w:rPr>
        <w:t xml:space="preserve">2.13. </w:t>
      </w:r>
      <w:bookmarkEnd w:id="5"/>
      <w:r w:rsidRPr="00864C9B">
        <w:rPr>
          <w:rFonts w:ascii="PT Astra Serif" w:hAnsi="PT Astra Serif"/>
          <w:sz w:val="28"/>
          <w:szCs w:val="28"/>
        </w:rPr>
        <w:t xml:space="preserve">Соглашение, Дополнительное соглашение и соглашение о расторжении соглашения между получателем субсидии и Главным </w:t>
      </w:r>
      <w:r w:rsidRPr="00864C9B">
        <w:rPr>
          <w:rFonts w:ascii="PT Astra Serif" w:hAnsi="PT Astra Serif"/>
          <w:sz w:val="28"/>
          <w:szCs w:val="28"/>
        </w:rPr>
        <w:lastRenderedPageBreak/>
        <w:t xml:space="preserve">распорядителем заключаются в форме электронного документа и подписывают усиленными </w:t>
      </w:r>
      <w:hyperlink r:id="rId31" w:anchor="/document/12184522/entry/54" w:history="1">
        <w:r w:rsidRPr="00864C9B">
          <w:rPr>
            <w:rStyle w:val="ac"/>
            <w:rFonts w:ascii="PT Astra Serif" w:hAnsi="PT Astra Serif"/>
            <w:color w:val="auto"/>
            <w:sz w:val="28"/>
            <w:szCs w:val="28"/>
            <w:u w:val="none"/>
          </w:rPr>
          <w:t>квалифицированными электронными подписями</w:t>
        </w:r>
      </w:hyperlink>
      <w:r w:rsidRPr="00864C9B">
        <w:rPr>
          <w:rFonts w:ascii="PT Astra Serif" w:hAnsi="PT Astra Serif"/>
          <w:sz w:val="28"/>
          <w:szCs w:val="28"/>
        </w:rPr>
        <w:t xml:space="preserve">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Получатель субсидии, если он не подключен к ГИС «РЭБ Югры», в течение 3 рабочих дней с даты принятия решения о предоставлении субсидии направляет Главному распорядителю заявку на подключение к ГИС «РЭБ Югры». Главный распорядитель в течение 2 рабочих дней со дня получения заявки о подключении к ГИС «РЭБ Югры» направляет ее в департамент финансов.</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В случае отсутствия технической возможности подключения к ГИС «РЭБ Югры» получателя субсидии Главный распорядитель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w:t>
      </w:r>
      <w:hyperlink r:id="rId32" w:anchor="/document/12184522/entry/54" w:history="1">
        <w:r w:rsidRPr="00864C9B">
          <w:rPr>
            <w:rStyle w:val="ac"/>
            <w:rFonts w:ascii="PT Astra Serif" w:hAnsi="PT Astra Serif"/>
            <w:color w:val="auto"/>
            <w:sz w:val="28"/>
            <w:szCs w:val="28"/>
            <w:u w:val="none"/>
          </w:rPr>
          <w:t>квалифицированной электронной подписью</w:t>
        </w:r>
      </w:hyperlink>
      <w:r w:rsidRPr="00864C9B">
        <w:rPr>
          <w:rFonts w:ascii="PT Astra Serif" w:hAnsi="PT Astra Serif"/>
          <w:sz w:val="28"/>
          <w:szCs w:val="28"/>
        </w:rPr>
        <w:t xml:space="preserve"> лиц, имеющих право действовать от имени Главного распорядителя в ГИС «РЭБ Югры», с приложением электронного образа соглашения, подписанного получателем субсидии.</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При отсутствии технической возможности формирования соглашения в электронном документе и подписания усиленными </w:t>
      </w:r>
      <w:hyperlink r:id="rId33" w:anchor="/document/12184522/entry/54" w:history="1">
        <w:r w:rsidRPr="00864C9B">
          <w:rPr>
            <w:rStyle w:val="ac"/>
            <w:rFonts w:ascii="PT Astra Serif" w:hAnsi="PT Astra Serif"/>
            <w:color w:val="auto"/>
            <w:sz w:val="28"/>
            <w:szCs w:val="28"/>
            <w:u w:val="none"/>
          </w:rPr>
          <w:t>квалифицированными электронными подписями</w:t>
        </w:r>
      </w:hyperlink>
      <w:r w:rsidRPr="00864C9B">
        <w:rPr>
          <w:rFonts w:ascii="PT Astra Serif" w:hAnsi="PT Astra Serif"/>
          <w:sz w:val="28"/>
          <w:szCs w:val="28"/>
        </w:rPr>
        <w:t xml:space="preserve">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с даты получения соглашения получателем субсидии.</w:t>
      </w:r>
    </w:p>
    <w:p w:rsidR="00BF1571" w:rsidRPr="00864C9B" w:rsidRDefault="00BF1571" w:rsidP="00357AA5">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Получатель субсидии в течение 5 рабочих дней со дня получения соглашения подписывает его в ГИС «РЭБ Югры». Главный распорядитель подписывает соглашение в течение 5 рабочих дней после подписания соглашения получателем субсидии, но не позднее 15 рабочих дней с даты принятия решения о предоставлении субсидии.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sz w:val="28"/>
          <w:szCs w:val="28"/>
        </w:rPr>
        <w:t xml:space="preserve">2.14. Результатом предоставления субсидии является оказание услуг по </w:t>
      </w:r>
      <w:r w:rsidRPr="00864C9B">
        <w:rPr>
          <w:rFonts w:ascii="PT Astra Serif" w:hAnsi="PT Astra Serif" w:cs="Arial"/>
          <w:sz w:val="28"/>
          <w:szCs w:val="28"/>
        </w:rPr>
        <w:t>обеспечению питанием обучающихся общеобразовательной организации.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Показателями, необходимыми для достижения результатов предоставления субсидии, являются:</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доля обучающихся в 1 - 4 классах, получивших горячее питание, от общего числа детей обучающихся в 1 - 4 классах в общеобразовательной организации;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lastRenderedPageBreak/>
        <w:t>- доля обучающихся в 5-11 классах, получивших одноразовое питание, от общего числа детей обучающихся в 5-11 классах в общеобразовательной организации;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 доля обучающихся из числа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 получивших двухразовое питание, от общего числа детей обучающихся в общеобразовательной организации относящихся к числу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детей-инвалидов, обучение которых организовано на дому, членов семей участников спецоперации, граждан Российской Федерации, призванных на военную службу по мобилизации.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sz w:val="28"/>
          <w:szCs w:val="28"/>
        </w:rPr>
        <w:t xml:space="preserve">2.15. </w:t>
      </w:r>
      <w:r w:rsidRPr="00864C9B">
        <w:rPr>
          <w:rFonts w:ascii="PT Astra Serif" w:hAnsi="PT Astra Serif" w:cs="Arial"/>
          <w:sz w:val="28"/>
          <w:szCs w:val="28"/>
        </w:rPr>
        <w:t>Перечисление субсидии осуществляется Главным распорядителем в соответствии с объемами и сроками, установленными соглашением, на расчетный счет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BF1571" w:rsidRPr="00864C9B" w:rsidRDefault="00BF1571" w:rsidP="00357AA5">
      <w:pPr>
        <w:spacing w:line="276" w:lineRule="auto"/>
        <w:ind w:firstLine="709"/>
        <w:jc w:val="both"/>
        <w:rPr>
          <w:rFonts w:ascii="PT Astra Serif" w:hAnsi="PT Astra Serif" w:cs="Arial"/>
          <w:sz w:val="28"/>
          <w:szCs w:val="28"/>
        </w:rPr>
      </w:pPr>
      <w:r w:rsidRPr="00864C9B">
        <w:rPr>
          <w:rFonts w:ascii="PT Astra Serif" w:hAnsi="PT Astra Serif" w:cs="Arial"/>
          <w:sz w:val="28"/>
          <w:szCs w:val="28"/>
        </w:rPr>
        <w:t>Субсидия предоставляется на период, не превышающий один календарный год.</w:t>
      </w:r>
    </w:p>
    <w:p w:rsidR="00BF1571" w:rsidRPr="00864C9B" w:rsidRDefault="00BF1571" w:rsidP="00357AA5">
      <w:pPr>
        <w:spacing w:line="276" w:lineRule="auto"/>
        <w:ind w:firstLine="709"/>
        <w:jc w:val="both"/>
        <w:rPr>
          <w:rFonts w:ascii="PT Astra Serif" w:hAnsi="PT Astra Serif" w:cs="Times New Roman"/>
          <w:sz w:val="28"/>
          <w:szCs w:val="28"/>
        </w:rPr>
      </w:pPr>
      <w:r w:rsidRPr="00864C9B">
        <w:rPr>
          <w:rFonts w:ascii="PT Astra Serif" w:hAnsi="PT Astra Serif"/>
          <w:sz w:val="28"/>
          <w:szCs w:val="28"/>
        </w:rPr>
        <w:t xml:space="preserve">2.16.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Югорска </w:t>
      </w:r>
      <w:r w:rsidR="00FE5FA3">
        <w:rPr>
          <w:rFonts w:ascii="PT Astra Serif" w:hAnsi="PT Astra Serif"/>
          <w:sz w:val="28"/>
          <w:szCs w:val="28"/>
        </w:rPr>
        <w:t xml:space="preserve">                          </w:t>
      </w:r>
      <w:r w:rsidRPr="00864C9B">
        <w:rPr>
          <w:rFonts w:ascii="PT Astra Serif" w:hAnsi="PT Astra Serif"/>
          <w:sz w:val="28"/>
          <w:szCs w:val="28"/>
        </w:rPr>
        <w:t>о бюджете на соответствующий финансовый год и плановый период.</w:t>
      </w:r>
    </w:p>
    <w:p w:rsidR="00BF1571" w:rsidRPr="00864C9B" w:rsidRDefault="00BF1571" w:rsidP="00357AA5">
      <w:pPr>
        <w:pStyle w:val="header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2.17. При реорганизации получателя с</w:t>
      </w:r>
      <w:r w:rsidRPr="00864C9B">
        <w:rPr>
          <w:rStyle w:val="match"/>
          <w:rFonts w:ascii="PT Astra Serif" w:hAnsi="PT Astra Serif"/>
          <w:sz w:val="28"/>
          <w:szCs w:val="28"/>
        </w:rPr>
        <w:t>убсидии</w:t>
      </w:r>
      <w:r w:rsidRPr="00864C9B">
        <w:rPr>
          <w:rFonts w:ascii="PT Astra Serif" w:hAnsi="PT Astra Serif"/>
          <w:sz w:val="28"/>
          <w:szCs w:val="28"/>
        </w:rPr>
        <w:t xml:space="preserve">, являющегося юридическим лицом, в форме слияния, присоединения или преобразования в </w:t>
      </w:r>
      <w:r w:rsidRPr="00864C9B">
        <w:rPr>
          <w:rFonts w:ascii="PT Astra Serif" w:hAnsi="PT Astra Serif"/>
          <w:sz w:val="28"/>
          <w:szCs w:val="28"/>
        </w:rPr>
        <w:lastRenderedPageBreak/>
        <w:t xml:space="preserve">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BF1571" w:rsidRPr="00864C9B" w:rsidRDefault="00BF1571" w:rsidP="00FE5FA3">
      <w:pPr>
        <w:spacing w:line="276" w:lineRule="auto"/>
        <w:ind w:firstLine="709"/>
        <w:jc w:val="both"/>
        <w:rPr>
          <w:rFonts w:ascii="PT Astra Serif" w:hAnsi="PT Astra Serif"/>
          <w:b/>
          <w:sz w:val="28"/>
          <w:szCs w:val="28"/>
        </w:rPr>
      </w:pPr>
      <w:r w:rsidRPr="00864C9B">
        <w:rPr>
          <w:rFonts w:ascii="PT Astra Serif" w:hAnsi="PT Astra Serif"/>
          <w:sz w:val="28"/>
          <w:szCs w:val="28"/>
        </w:rPr>
        <w:t>При реорганизации получателя с</w:t>
      </w:r>
      <w:r w:rsidRPr="00864C9B">
        <w:rPr>
          <w:rStyle w:val="match"/>
          <w:rFonts w:ascii="PT Astra Serif" w:hAnsi="PT Astra Serif"/>
          <w:sz w:val="28"/>
          <w:szCs w:val="28"/>
        </w:rPr>
        <w:t>убсидии</w:t>
      </w:r>
      <w:r w:rsidRPr="00864C9B">
        <w:rPr>
          <w:rFonts w:ascii="PT Astra Serif" w:hAnsi="PT Astra Serif"/>
          <w:sz w:val="28"/>
          <w:szCs w:val="28"/>
        </w:rPr>
        <w:t>, являющегося юридическим лицом, в форме разделения, выделения, а также при ликвидации получателя с</w:t>
      </w:r>
      <w:r w:rsidRPr="00864C9B">
        <w:rPr>
          <w:rStyle w:val="match"/>
          <w:rFonts w:ascii="PT Astra Serif" w:hAnsi="PT Astra Serif"/>
          <w:sz w:val="28"/>
          <w:szCs w:val="28"/>
        </w:rPr>
        <w:t>убсидии</w:t>
      </w:r>
      <w:r w:rsidRPr="00864C9B">
        <w:rPr>
          <w:rFonts w:ascii="PT Astra Serif" w:hAnsi="PT Astra Serif"/>
          <w:sz w:val="28"/>
          <w:szCs w:val="28"/>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w:t>
      </w:r>
      <w:r w:rsidRPr="00864C9B">
        <w:rPr>
          <w:rStyle w:val="match"/>
          <w:rFonts w:ascii="PT Astra Serif" w:hAnsi="PT Astra Serif"/>
          <w:sz w:val="28"/>
          <w:szCs w:val="28"/>
        </w:rPr>
        <w:t>субсидии</w:t>
      </w:r>
      <w:r w:rsidRPr="00864C9B">
        <w:rPr>
          <w:rFonts w:ascii="PT Astra Serif" w:hAnsi="PT Astra Serif"/>
          <w:sz w:val="28"/>
          <w:szCs w:val="28"/>
        </w:rPr>
        <w:t xml:space="preserve"> обязательствах, источником финансового обеспечения которых является </w:t>
      </w:r>
      <w:r w:rsidRPr="00864C9B">
        <w:rPr>
          <w:rStyle w:val="match"/>
          <w:rFonts w:ascii="PT Astra Serif" w:hAnsi="PT Astra Serif"/>
          <w:sz w:val="28"/>
          <w:szCs w:val="28"/>
        </w:rPr>
        <w:t>субсидия</w:t>
      </w:r>
      <w:r w:rsidRPr="00864C9B">
        <w:rPr>
          <w:rFonts w:ascii="PT Astra Serif" w:hAnsi="PT Astra Serif"/>
          <w:sz w:val="28"/>
          <w:szCs w:val="28"/>
        </w:rPr>
        <w:t xml:space="preserve">, и возврате неиспользованного остатка </w:t>
      </w:r>
      <w:r w:rsidRPr="00864C9B">
        <w:rPr>
          <w:rStyle w:val="match"/>
          <w:rFonts w:ascii="PT Astra Serif" w:hAnsi="PT Astra Serif"/>
          <w:sz w:val="28"/>
          <w:szCs w:val="28"/>
        </w:rPr>
        <w:t>субсидии</w:t>
      </w:r>
      <w:r w:rsidRPr="00864C9B">
        <w:rPr>
          <w:rFonts w:ascii="PT Astra Serif" w:hAnsi="PT Astra Serif"/>
          <w:sz w:val="28"/>
          <w:szCs w:val="28"/>
        </w:rPr>
        <w:t xml:space="preserve"> в соответствующий бюджет бюджетной системы Российской Федерации.</w:t>
      </w:r>
    </w:p>
    <w:p w:rsidR="00BF1571" w:rsidRPr="00864C9B" w:rsidRDefault="00BF1571" w:rsidP="00864C9B">
      <w:pPr>
        <w:spacing w:line="276" w:lineRule="auto"/>
        <w:ind w:firstLine="567"/>
        <w:jc w:val="both"/>
        <w:rPr>
          <w:rFonts w:ascii="PT Astra Serif" w:hAnsi="PT Astra Serif"/>
          <w:sz w:val="28"/>
          <w:szCs w:val="28"/>
          <w:highlight w:val="cyan"/>
        </w:rPr>
      </w:pPr>
    </w:p>
    <w:p w:rsidR="00BF1571" w:rsidRPr="00864C9B" w:rsidRDefault="00BF1571" w:rsidP="00FE5FA3">
      <w:pPr>
        <w:pStyle w:val="headertext"/>
        <w:spacing w:before="0" w:beforeAutospacing="0" w:after="0" w:afterAutospacing="0" w:line="276" w:lineRule="auto"/>
        <w:jc w:val="center"/>
        <w:rPr>
          <w:rFonts w:ascii="PT Astra Serif" w:hAnsi="PT Astra Serif"/>
          <w:b/>
          <w:sz w:val="28"/>
          <w:szCs w:val="28"/>
        </w:rPr>
      </w:pPr>
      <w:r w:rsidRPr="00864C9B">
        <w:rPr>
          <w:rFonts w:ascii="PT Astra Serif" w:hAnsi="PT Astra Serif"/>
          <w:b/>
          <w:sz w:val="28"/>
          <w:szCs w:val="28"/>
        </w:rPr>
        <w:t xml:space="preserve">3. Порядок проведения отбора получателей </w:t>
      </w:r>
      <w:r w:rsidRPr="00864C9B">
        <w:rPr>
          <w:rStyle w:val="match"/>
          <w:rFonts w:ascii="PT Astra Serif" w:hAnsi="PT Astra Serif"/>
          <w:b/>
          <w:sz w:val="28"/>
          <w:szCs w:val="28"/>
        </w:rPr>
        <w:t>Субсидий</w:t>
      </w:r>
      <w:r w:rsidRPr="00864C9B">
        <w:rPr>
          <w:rFonts w:ascii="PT Astra Serif" w:hAnsi="PT Astra Serif"/>
          <w:b/>
          <w:sz w:val="28"/>
          <w:szCs w:val="28"/>
        </w:rPr>
        <w:t xml:space="preserve"> для предоставления </w:t>
      </w:r>
      <w:r w:rsidRPr="00864C9B">
        <w:rPr>
          <w:rStyle w:val="match"/>
          <w:rFonts w:ascii="PT Astra Serif" w:hAnsi="PT Astra Serif"/>
          <w:b/>
          <w:sz w:val="28"/>
          <w:szCs w:val="28"/>
        </w:rPr>
        <w:t>Субсидий</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p>
    <w:p w:rsidR="00BF1571" w:rsidRPr="00864C9B" w:rsidRDefault="00BF1571" w:rsidP="00FE5FA3">
      <w:pPr>
        <w:spacing w:line="276" w:lineRule="auto"/>
        <w:ind w:firstLine="709"/>
        <w:jc w:val="both"/>
        <w:rPr>
          <w:rFonts w:ascii="PT Astra Serif" w:hAnsi="PT Astra Serif"/>
          <w:sz w:val="28"/>
          <w:szCs w:val="28"/>
          <w:lang w:eastAsia="ru-RU"/>
        </w:rPr>
      </w:pPr>
      <w:bookmarkStart w:id="6" w:name="sub_1031"/>
      <w:bookmarkStart w:id="7" w:name="sub_1310"/>
      <w:r w:rsidRPr="00864C9B">
        <w:rPr>
          <w:rFonts w:ascii="PT Astra Serif" w:hAnsi="PT Astra Serif"/>
          <w:sz w:val="28"/>
          <w:szCs w:val="28"/>
        </w:rPr>
        <w:t xml:space="preserve">3.1. Получатели субсидий определяются на конкурентной основе по результатам запроса предложений. К участию в отборе допускаются получатели субсидий, соответствующие категориям и критериям, требованиям установленным пунктами 1.6, 2.1 настоящего Порядка. Проведение отбора получателей субсидии осуществляется </w:t>
      </w:r>
      <w:bookmarkStart w:id="8" w:name="sub_1032"/>
      <w:bookmarkEnd w:id="6"/>
      <w:r w:rsidRPr="00864C9B">
        <w:rPr>
          <w:rFonts w:ascii="PT Astra Serif" w:hAnsi="PT Astra Serif"/>
          <w:sz w:val="28"/>
          <w:szCs w:val="28"/>
        </w:rPr>
        <w:t xml:space="preserve">в системе </w:t>
      </w:r>
      <w:r w:rsidRPr="00864C9B">
        <w:rPr>
          <w:rFonts w:ascii="PT Astra Serif" w:hAnsi="PT Astra Serif"/>
          <w:sz w:val="28"/>
          <w:szCs w:val="28"/>
          <w:lang w:eastAsia="ru-RU"/>
        </w:rPr>
        <w:t>«Электронный бюджет».</w:t>
      </w:r>
    </w:p>
    <w:p w:rsidR="00BF1571" w:rsidRPr="00864C9B" w:rsidRDefault="00BF1571" w:rsidP="00FE5FA3">
      <w:pPr>
        <w:pStyle w:val="s16"/>
        <w:shd w:val="clear" w:color="auto" w:fill="FFFFFF"/>
        <w:spacing w:before="0" w:beforeAutospacing="0" w:after="0" w:afterAutospacing="0" w:line="276" w:lineRule="auto"/>
        <w:ind w:firstLine="709"/>
        <w:jc w:val="both"/>
        <w:rPr>
          <w:rFonts w:ascii="PT Astra Serif" w:hAnsi="PT Astra Serif"/>
          <w:color w:val="22272F"/>
          <w:sz w:val="28"/>
          <w:szCs w:val="28"/>
        </w:rPr>
      </w:pPr>
      <w:r w:rsidRPr="00864C9B">
        <w:rPr>
          <w:rFonts w:ascii="PT Astra Serif" w:hAnsi="PT Astra Serif"/>
          <w:sz w:val="28"/>
          <w:szCs w:val="28"/>
        </w:rPr>
        <w:t>3.2. Взаимодействие участников отбора и Главного распорядителя, Комиссии осуществляется с использованием документов в электронной форме в системе «Электронный бюджет» в соответствии с Правила</w:t>
      </w:r>
      <w:r w:rsidRPr="00864C9B">
        <w:rPr>
          <w:rFonts w:ascii="PT Astra Serif" w:hAnsi="PT Astra Serif"/>
          <w:color w:val="22272F"/>
          <w:sz w:val="28"/>
          <w:szCs w:val="28"/>
        </w:rPr>
        <w:t>ми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3.3. Главный распорядитель, не позднее 10 календарных дней до даты начала приема заявок, размещает объявление о приеме документов на предоставление субсидии:</w:t>
      </w:r>
    </w:p>
    <w:bookmarkEnd w:id="8"/>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 на </w:t>
      </w:r>
      <w:hyperlink r:id="rId34" w:history="1">
        <w:r w:rsidRPr="00864C9B">
          <w:rPr>
            <w:rStyle w:val="ae"/>
            <w:rFonts w:ascii="PT Astra Serif" w:hAnsi="PT Astra Serif"/>
            <w:color w:val="auto"/>
            <w:sz w:val="28"/>
            <w:szCs w:val="28"/>
          </w:rPr>
          <w:t>официальном сайте</w:t>
        </w:r>
      </w:hyperlink>
      <w:r w:rsidRPr="00864C9B">
        <w:rPr>
          <w:rFonts w:ascii="PT Astra Serif" w:hAnsi="PT Astra Serif"/>
          <w:sz w:val="28"/>
          <w:szCs w:val="28"/>
        </w:rPr>
        <w:t>;</w:t>
      </w:r>
    </w:p>
    <w:p w:rsidR="00BF1571" w:rsidRPr="00864C9B" w:rsidRDefault="00BF1571" w:rsidP="00FE5FA3">
      <w:pPr>
        <w:spacing w:line="276" w:lineRule="auto"/>
        <w:ind w:firstLine="709"/>
        <w:jc w:val="both"/>
        <w:rPr>
          <w:rFonts w:ascii="PT Astra Serif" w:hAnsi="PT Astra Serif"/>
          <w:sz w:val="28"/>
          <w:szCs w:val="28"/>
          <w:lang w:eastAsia="ru-RU"/>
        </w:rPr>
      </w:pPr>
      <w:r w:rsidRPr="00864C9B">
        <w:rPr>
          <w:rFonts w:ascii="PT Astra Serif" w:hAnsi="PT Astra Serif"/>
          <w:sz w:val="28"/>
          <w:szCs w:val="28"/>
          <w:lang w:eastAsia="ru-RU"/>
        </w:rPr>
        <w:t>- в системе «Электронный бюджет».</w:t>
      </w:r>
    </w:p>
    <w:p w:rsidR="00BF1571" w:rsidRPr="00864C9B" w:rsidRDefault="00BF1571" w:rsidP="00FE5FA3">
      <w:pPr>
        <w:spacing w:line="276" w:lineRule="auto"/>
        <w:ind w:firstLine="709"/>
        <w:jc w:val="both"/>
        <w:rPr>
          <w:rFonts w:ascii="PT Astra Serif" w:hAnsi="PT Astra Serif"/>
          <w:sz w:val="28"/>
          <w:szCs w:val="28"/>
          <w:lang w:eastAsia="ar-SA"/>
        </w:rPr>
      </w:pPr>
      <w:r w:rsidRPr="00864C9B">
        <w:rPr>
          <w:rFonts w:ascii="PT Astra Serif" w:hAnsi="PT Astra Serif"/>
          <w:sz w:val="28"/>
          <w:szCs w:val="28"/>
        </w:rPr>
        <w:t>В объявлении указываются следующие сведения:</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способ проведения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срок проведения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lastRenderedPageBreak/>
        <w:t>наименование, место нахождения, почтовый адрес, адрес электронной почты Главного распорядителя;</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результаты предоставления Субсидии;</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доменное имя и (или) указатели страниц государственной информационной системы в сети «Интернет»;</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требования к участникам отбора, определенные в соответствии с </w:t>
      </w:r>
      <w:hyperlink r:id="rId35" w:anchor="sub_1021" w:history="1">
        <w:r w:rsidRPr="00864C9B">
          <w:rPr>
            <w:rStyle w:val="ae"/>
            <w:rFonts w:ascii="PT Astra Serif" w:hAnsi="PT Astra Serif"/>
            <w:color w:val="auto"/>
            <w:sz w:val="28"/>
            <w:szCs w:val="28"/>
          </w:rPr>
          <w:t>пунктом 2.1</w:t>
        </w:r>
      </w:hyperlink>
      <w:r w:rsidRPr="00864C9B">
        <w:rPr>
          <w:rFonts w:ascii="PT Astra Serif" w:hAnsi="PT Astra Serif"/>
          <w:sz w:val="28"/>
          <w:szCs w:val="28"/>
        </w:rPr>
        <w:t xml:space="preserve"> настоящего Порядка;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категории и критерии отбора, установленные пунктом 1.6 настоящего Порядка;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w:t>
      </w:r>
      <w:hyperlink r:id="rId36" w:anchor="sub_1025" w:history="1">
        <w:r w:rsidRPr="00864C9B">
          <w:rPr>
            <w:rStyle w:val="ae"/>
            <w:rFonts w:ascii="PT Astra Serif" w:hAnsi="PT Astra Serif"/>
            <w:color w:val="auto"/>
            <w:sz w:val="28"/>
            <w:szCs w:val="28"/>
          </w:rPr>
          <w:t>пунктами 2.</w:t>
        </w:r>
      </w:hyperlink>
      <w:r w:rsidRPr="00864C9B">
        <w:rPr>
          <w:rStyle w:val="ae"/>
          <w:rFonts w:ascii="PT Astra Serif" w:hAnsi="PT Astra Serif"/>
          <w:color w:val="auto"/>
          <w:sz w:val="28"/>
          <w:szCs w:val="28"/>
        </w:rPr>
        <w:t>6</w:t>
      </w:r>
      <w:r w:rsidRPr="00864C9B">
        <w:rPr>
          <w:rFonts w:ascii="PT Astra Serif" w:hAnsi="PT Astra Serif"/>
          <w:sz w:val="28"/>
          <w:szCs w:val="28"/>
        </w:rPr>
        <w:t xml:space="preserve">, </w:t>
      </w:r>
      <w:hyperlink r:id="rId37" w:anchor="sub_1035" w:history="1">
        <w:r w:rsidRPr="00864C9B">
          <w:rPr>
            <w:rStyle w:val="ae"/>
            <w:rFonts w:ascii="PT Astra Serif" w:hAnsi="PT Astra Serif"/>
            <w:color w:val="auto"/>
            <w:sz w:val="28"/>
            <w:szCs w:val="28"/>
          </w:rPr>
          <w:t xml:space="preserve">3.4 </w:t>
        </w:r>
      </w:hyperlink>
      <w:r w:rsidRPr="00864C9B">
        <w:rPr>
          <w:rFonts w:ascii="PT Astra Serif" w:hAnsi="PT Astra Serif"/>
          <w:sz w:val="28"/>
          <w:szCs w:val="28"/>
        </w:rPr>
        <w:t>настоящего Порядка, Правилами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оценкой заявки, устанавливаемой в соответствии с пунктом 3.5 настоящего Порядка, Правилами отбора;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объем распределяемой субсидии в рамках отбора и порядок расчета размера Субсидии, установленный в соответствии с </w:t>
      </w:r>
      <w:hyperlink r:id="rId38" w:anchor="sub_1027" w:history="1">
        <w:r w:rsidRPr="00864C9B">
          <w:rPr>
            <w:rStyle w:val="ae"/>
            <w:rFonts w:ascii="PT Astra Serif" w:hAnsi="PT Astra Serif"/>
            <w:color w:val="auto"/>
            <w:sz w:val="28"/>
            <w:szCs w:val="28"/>
          </w:rPr>
          <w:t>пунктом 2.</w:t>
        </w:r>
      </w:hyperlink>
      <w:r w:rsidRPr="00864C9B">
        <w:rPr>
          <w:rStyle w:val="ae"/>
          <w:rFonts w:ascii="PT Astra Serif" w:hAnsi="PT Astra Serif"/>
          <w:color w:val="auto"/>
          <w:sz w:val="28"/>
          <w:szCs w:val="28"/>
        </w:rPr>
        <w:t>8</w:t>
      </w:r>
      <w:r w:rsidRPr="00864C9B">
        <w:rPr>
          <w:rFonts w:ascii="PT Astra Serif" w:hAnsi="PT Astra Serif"/>
          <w:sz w:val="28"/>
          <w:szCs w:val="28"/>
        </w:rPr>
        <w:t xml:space="preserve"> настоящего Порядка;</w:t>
      </w:r>
    </w:p>
    <w:p w:rsidR="00BF1571" w:rsidRPr="00864C9B"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r:id="rId39" w:anchor="sub_1314" w:history="1">
        <w:r w:rsidRPr="00864C9B">
          <w:rPr>
            <w:rStyle w:val="ae"/>
            <w:rFonts w:ascii="PT Astra Serif" w:hAnsi="PT Astra Serif"/>
            <w:color w:val="auto"/>
            <w:sz w:val="28"/>
            <w:szCs w:val="28"/>
          </w:rPr>
          <w:t>пунктом 2.</w:t>
        </w:r>
      </w:hyperlink>
      <w:r w:rsidRPr="00864C9B">
        <w:rPr>
          <w:rStyle w:val="ae"/>
          <w:rFonts w:ascii="PT Astra Serif" w:hAnsi="PT Astra Serif"/>
          <w:color w:val="auto"/>
          <w:sz w:val="28"/>
          <w:szCs w:val="28"/>
        </w:rPr>
        <w:t>13</w:t>
      </w:r>
      <w:r w:rsidRPr="00864C9B">
        <w:rPr>
          <w:rFonts w:ascii="PT Astra Serif" w:hAnsi="PT Astra Serif"/>
          <w:sz w:val="28"/>
          <w:szCs w:val="28"/>
        </w:rPr>
        <w:t xml:space="preserve"> настоящего Порядка;</w:t>
      </w:r>
    </w:p>
    <w:p w:rsidR="00BF1571" w:rsidRPr="00864C9B" w:rsidRDefault="00BF1571" w:rsidP="00FE5FA3">
      <w:pPr>
        <w:spacing w:line="276" w:lineRule="auto"/>
        <w:ind w:firstLine="709"/>
        <w:jc w:val="both"/>
        <w:rPr>
          <w:rFonts w:ascii="PT Astra Serif" w:hAnsi="PT Astra Serif"/>
          <w:sz w:val="28"/>
          <w:szCs w:val="28"/>
        </w:rPr>
      </w:pPr>
      <w:bookmarkStart w:id="9" w:name="sub_1035"/>
      <w:r w:rsidRPr="00864C9B">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w:t>
      </w:r>
      <w:r w:rsidRPr="00864C9B">
        <w:rPr>
          <w:rFonts w:ascii="PT Astra Serif" w:hAnsi="PT Astra Serif"/>
          <w:sz w:val="28"/>
          <w:szCs w:val="28"/>
          <w:shd w:val="clear" w:color="auto" w:fill="FFFFFF"/>
        </w:rPr>
        <w:t>сроки размещения протокола подведения итогов отбора на </w:t>
      </w:r>
      <w:hyperlink r:id="rId40" w:tgtFrame="_blank" w:history="1">
        <w:r w:rsidRPr="00864C9B">
          <w:rPr>
            <w:rStyle w:val="ac"/>
            <w:rFonts w:ascii="PT Astra Serif" w:hAnsi="PT Astra Serif"/>
            <w:color w:val="auto"/>
            <w:sz w:val="28"/>
            <w:szCs w:val="28"/>
            <w:u w:val="none"/>
            <w:shd w:val="clear" w:color="auto" w:fill="FFFFFF"/>
          </w:rPr>
          <w:t>едином портале</w:t>
        </w:r>
      </w:hyperlink>
      <w:r w:rsidRPr="00864C9B">
        <w:rPr>
          <w:rFonts w:ascii="PT Astra Serif" w:hAnsi="PT Astra Serif"/>
          <w:sz w:val="28"/>
          <w:szCs w:val="28"/>
        </w:rPr>
        <w:t xml:space="preserve"> осуществляется в соответствии с Правилами отбора.</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3.4. </w:t>
      </w:r>
      <w:bookmarkEnd w:id="9"/>
      <w:r w:rsidRPr="00864C9B">
        <w:rPr>
          <w:rFonts w:ascii="PT Astra Serif" w:hAnsi="PT Astra Serif"/>
          <w:sz w:val="28"/>
          <w:szCs w:val="28"/>
          <w:shd w:val="clear" w:color="auto" w:fill="FFFFFF"/>
        </w:rPr>
        <w:t>Порядок формирования и подачи участниками отбора заявок в системе «Электронный бюджет» осуществляется в соответствии с Правилами отбора.</w:t>
      </w:r>
      <w:r w:rsidRPr="00864C9B">
        <w:rPr>
          <w:rFonts w:ascii="PT Astra Serif" w:hAnsi="PT Astra Serif"/>
          <w:sz w:val="28"/>
          <w:szCs w:val="28"/>
        </w:rPr>
        <w:t xml:space="preserve"> </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Кроме требований к заявке, предъявляемых Правилами отбора, заявка должна содержать:</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сведения, предусмотренные приложением 1 к настоящему Порядку;</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lastRenderedPageBreak/>
        <w:t>-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предлагаемые участником отбора значения результата предоставления субсидии, указанные в пункте 2.14 настоящего Порядка;</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соответствии с пунктом 3.5 настоящего Порядка. </w:t>
      </w:r>
    </w:p>
    <w:p w:rsidR="00BF1571" w:rsidRPr="00864C9B" w:rsidRDefault="00BF1571" w:rsidP="00FE5FA3">
      <w:pPr>
        <w:tabs>
          <w:tab w:val="left" w:pos="0"/>
        </w:tabs>
        <w:spacing w:line="276" w:lineRule="auto"/>
        <w:ind w:firstLine="709"/>
        <w:jc w:val="both"/>
        <w:rPr>
          <w:rFonts w:ascii="PT Astra Serif" w:hAnsi="PT Astra Serif"/>
          <w:sz w:val="28"/>
          <w:szCs w:val="28"/>
        </w:rPr>
      </w:pPr>
      <w:r w:rsidRPr="00864C9B">
        <w:rPr>
          <w:rFonts w:ascii="PT Astra Serif" w:hAnsi="PT Astra Serif"/>
          <w:sz w:val="28"/>
          <w:szCs w:val="28"/>
        </w:rPr>
        <w:t>3.5. Оценка заявки осуществляется Комиссией, по всем установленным показателям критериев оценки, который в совокупности составляет 100 процентов.</w:t>
      </w:r>
    </w:p>
    <w:p w:rsidR="00BF1571" w:rsidRPr="00864C9B" w:rsidRDefault="00BF1571" w:rsidP="00FE5FA3">
      <w:pPr>
        <w:pStyle w:val="s1"/>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Оценка заявок определяется в соответствии с критериями, установленными пунктом 1.6 настоящего Порядка, при следующих значениях показателей: </w:t>
      </w:r>
    </w:p>
    <w:p w:rsidR="00BF1571" w:rsidRPr="00864C9B" w:rsidRDefault="00BF1571" w:rsidP="00864C9B">
      <w:pPr>
        <w:tabs>
          <w:tab w:val="left" w:pos="0"/>
        </w:tabs>
        <w:spacing w:line="276" w:lineRule="auto"/>
        <w:ind w:firstLine="567"/>
        <w:jc w:val="both"/>
        <w:rPr>
          <w:rFonts w:ascii="PT Astra Serif" w:hAnsi="PT Astra Serif"/>
          <w:sz w:val="28"/>
          <w:szCs w:val="28"/>
        </w:rPr>
      </w:pPr>
      <w:r w:rsidRPr="00864C9B">
        <w:rPr>
          <w:rFonts w:ascii="PT Astra Serif" w:hAnsi="PT Astra Serif"/>
          <w:sz w:val="28"/>
          <w:szCs w:val="28"/>
        </w:rPr>
        <w:t xml:space="preserve">- наличие государственной регистрации в качестве юридического лица – 25 процентов; </w:t>
      </w:r>
    </w:p>
    <w:p w:rsidR="00BF1571" w:rsidRPr="00864C9B" w:rsidRDefault="00BF1571" w:rsidP="00864C9B">
      <w:pPr>
        <w:pStyle w:val="ad"/>
        <w:tabs>
          <w:tab w:val="left" w:pos="0"/>
        </w:tabs>
        <w:spacing w:line="276" w:lineRule="auto"/>
        <w:ind w:left="0" w:firstLine="567"/>
        <w:jc w:val="both"/>
        <w:rPr>
          <w:rFonts w:ascii="PT Astra Serif" w:hAnsi="PT Astra Serif"/>
          <w:sz w:val="28"/>
          <w:szCs w:val="28"/>
        </w:rPr>
      </w:pPr>
      <w:r w:rsidRPr="00864C9B">
        <w:rPr>
          <w:rFonts w:ascii="PT Astra Serif" w:hAnsi="PT Astra Serif"/>
          <w:sz w:val="28"/>
          <w:szCs w:val="28"/>
        </w:rPr>
        <w:t>- 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на осуществление образовательной деятельности – 25 процентов;</w:t>
      </w:r>
    </w:p>
    <w:p w:rsidR="00BF1571" w:rsidRPr="00864C9B" w:rsidRDefault="00BF1571" w:rsidP="00864C9B">
      <w:pPr>
        <w:pStyle w:val="ad"/>
        <w:tabs>
          <w:tab w:val="left" w:pos="0"/>
        </w:tabs>
        <w:spacing w:line="276" w:lineRule="auto"/>
        <w:ind w:left="0" w:firstLine="567"/>
        <w:jc w:val="both"/>
        <w:rPr>
          <w:rFonts w:ascii="PT Astra Serif" w:hAnsi="PT Astra Serif"/>
          <w:sz w:val="28"/>
          <w:szCs w:val="28"/>
        </w:rPr>
      </w:pPr>
      <w:r w:rsidRPr="00864C9B">
        <w:rPr>
          <w:rFonts w:ascii="PT Astra Serif" w:hAnsi="PT Astra Serif"/>
          <w:sz w:val="28"/>
          <w:szCs w:val="28"/>
        </w:rPr>
        <w:t>- наличие государственной аккредитации основных общеобразовательных программ – 30 процентов;</w:t>
      </w:r>
    </w:p>
    <w:p w:rsidR="00BF1571" w:rsidRPr="00864C9B" w:rsidRDefault="00BF1571" w:rsidP="00864C9B">
      <w:pPr>
        <w:pStyle w:val="s1"/>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 наличие у участника отбора помещений, в которых осуществляется процесс производства (изготовления) пищевой продукции, соответствующих санитарно-эпидемиологическим правилам и нормам – 20 процентов.</w:t>
      </w:r>
    </w:p>
    <w:bookmarkEnd w:id="7"/>
    <w:p w:rsidR="00BF1571" w:rsidRPr="00864C9B" w:rsidRDefault="00BF1571" w:rsidP="00864C9B">
      <w:pPr>
        <w:tabs>
          <w:tab w:val="left" w:pos="142"/>
        </w:tabs>
        <w:spacing w:line="276" w:lineRule="auto"/>
        <w:ind w:firstLine="567"/>
        <w:jc w:val="center"/>
        <w:rPr>
          <w:rFonts w:ascii="PT Astra Serif" w:hAnsi="PT Astra Serif"/>
          <w:sz w:val="28"/>
          <w:szCs w:val="28"/>
        </w:rPr>
      </w:pPr>
    </w:p>
    <w:p w:rsidR="00BF1571" w:rsidRPr="00864C9B" w:rsidRDefault="00BF1571" w:rsidP="00FE5FA3">
      <w:pPr>
        <w:pStyle w:val="headertext"/>
        <w:spacing w:before="0" w:beforeAutospacing="0" w:after="0" w:afterAutospacing="0" w:line="276" w:lineRule="auto"/>
        <w:jc w:val="center"/>
        <w:rPr>
          <w:rFonts w:ascii="PT Astra Serif" w:hAnsi="PT Astra Serif"/>
          <w:b/>
          <w:bCs/>
          <w:sz w:val="28"/>
          <w:szCs w:val="28"/>
        </w:rPr>
      </w:pPr>
      <w:r w:rsidRPr="00864C9B">
        <w:rPr>
          <w:rFonts w:ascii="PT Astra Serif" w:hAnsi="PT Astra Serif"/>
          <w:b/>
          <w:sz w:val="28"/>
          <w:szCs w:val="28"/>
        </w:rPr>
        <w:t>4</w:t>
      </w:r>
      <w:r w:rsidRPr="00864C9B">
        <w:rPr>
          <w:rFonts w:ascii="PT Astra Serif" w:hAnsi="PT Astra Serif"/>
          <w:b/>
          <w:bCs/>
          <w:sz w:val="28"/>
          <w:szCs w:val="28"/>
        </w:rPr>
        <w:t>.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w:t>
      </w:r>
    </w:p>
    <w:p w:rsidR="00BF1571" w:rsidRPr="00864C9B" w:rsidRDefault="00BF1571" w:rsidP="00864C9B">
      <w:pPr>
        <w:pStyle w:val="headertext"/>
        <w:spacing w:before="0" w:beforeAutospacing="0" w:after="0" w:afterAutospacing="0" w:line="276" w:lineRule="auto"/>
        <w:ind w:firstLine="567"/>
        <w:jc w:val="both"/>
        <w:rPr>
          <w:rFonts w:ascii="PT Astra Serif" w:hAnsi="PT Astra Serif"/>
          <w:sz w:val="28"/>
          <w:szCs w:val="28"/>
        </w:rPr>
      </w:pP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4.1. Получатель с</w:t>
      </w:r>
      <w:r w:rsidRPr="00864C9B">
        <w:rPr>
          <w:rStyle w:val="match"/>
          <w:rFonts w:ascii="PT Astra Serif" w:hAnsi="PT Astra Serif"/>
          <w:sz w:val="28"/>
          <w:szCs w:val="28"/>
        </w:rPr>
        <w:t>убсидии</w:t>
      </w:r>
      <w:r w:rsidRPr="00864C9B">
        <w:rPr>
          <w:rFonts w:ascii="PT Astra Serif" w:hAnsi="PT Astra Serif"/>
          <w:sz w:val="28"/>
          <w:szCs w:val="28"/>
        </w:rPr>
        <w:t xml:space="preserve"> ежеквартально, в срок до 10 числа месяца, следующего за отчетным, а за декабрь текущего года - в срок до 25 декабря представляет Главному распорядителю отчет о достижении результатов предоставления </w:t>
      </w:r>
      <w:r w:rsidRPr="00864C9B">
        <w:rPr>
          <w:rStyle w:val="match"/>
          <w:rFonts w:ascii="PT Astra Serif" w:hAnsi="PT Astra Serif"/>
          <w:sz w:val="28"/>
          <w:szCs w:val="28"/>
        </w:rPr>
        <w:t>субсидии</w:t>
      </w:r>
      <w:r w:rsidRPr="00864C9B">
        <w:rPr>
          <w:rFonts w:ascii="PT Astra Serif" w:hAnsi="PT Astra Serif"/>
          <w:sz w:val="28"/>
          <w:szCs w:val="28"/>
        </w:rPr>
        <w:t xml:space="preserve">, определенных пунктом 2.14 настоящего Порядка, и отчет об осуществлении расходов, источником финансового обеспечения </w:t>
      </w:r>
      <w:r w:rsidRPr="00864C9B">
        <w:rPr>
          <w:rFonts w:ascii="PT Astra Serif" w:hAnsi="PT Astra Serif"/>
          <w:sz w:val="28"/>
          <w:szCs w:val="28"/>
        </w:rPr>
        <w:lastRenderedPageBreak/>
        <w:t xml:space="preserve">которых является субсидия по формам, установленным типовым соглашением, утвержденным департаментом финансов, на бумажном носителе.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4.2. Результаты предоставления </w:t>
      </w:r>
      <w:r w:rsidRPr="00864C9B">
        <w:rPr>
          <w:rStyle w:val="match"/>
          <w:rFonts w:ascii="PT Astra Serif" w:hAnsi="PT Astra Serif"/>
          <w:sz w:val="28"/>
          <w:szCs w:val="28"/>
        </w:rPr>
        <w:t>субсидии</w:t>
      </w:r>
      <w:r w:rsidRPr="00864C9B">
        <w:rPr>
          <w:rFonts w:ascii="PT Astra Serif" w:hAnsi="PT Astra Serif"/>
          <w:sz w:val="28"/>
          <w:szCs w:val="28"/>
        </w:rPr>
        <w:t xml:space="preserve">, указанные в отчете о достижении результатов предоставления </w:t>
      </w:r>
      <w:r w:rsidRPr="00864C9B">
        <w:rPr>
          <w:rStyle w:val="match"/>
          <w:rFonts w:ascii="PT Astra Serif" w:hAnsi="PT Astra Serif"/>
          <w:sz w:val="28"/>
          <w:szCs w:val="28"/>
        </w:rPr>
        <w:t>субсидии</w:t>
      </w:r>
      <w:r w:rsidRPr="00864C9B">
        <w:rPr>
          <w:rFonts w:ascii="PT Astra Serif" w:hAnsi="PT Astra Serif"/>
          <w:sz w:val="28"/>
          <w:szCs w:val="28"/>
        </w:rPr>
        <w:t>, должны быть конкретными, измеримыми, соответствовать результату предоставления с</w:t>
      </w:r>
      <w:r w:rsidRPr="00864C9B">
        <w:rPr>
          <w:rStyle w:val="match"/>
          <w:rFonts w:ascii="PT Astra Serif" w:hAnsi="PT Astra Serif"/>
          <w:sz w:val="28"/>
          <w:szCs w:val="28"/>
        </w:rPr>
        <w:t>убсидии</w:t>
      </w:r>
      <w:r w:rsidRPr="00864C9B">
        <w:rPr>
          <w:rFonts w:ascii="PT Astra Serif" w:hAnsi="PT Astra Serif"/>
          <w:sz w:val="28"/>
          <w:szCs w:val="28"/>
        </w:rPr>
        <w:t xml:space="preserve">, предусмотренному в соглашении.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4.3. Проверка Главным распорядителем отчетов, указанных в пункте 4.1 настоящего Порядка, осуществляется в течение 10 календарных дней со дня их предоставления получателем с</w:t>
      </w:r>
      <w:r w:rsidRPr="00864C9B">
        <w:rPr>
          <w:rStyle w:val="match"/>
          <w:rFonts w:ascii="PT Astra Serif" w:hAnsi="PT Astra Serif"/>
          <w:sz w:val="28"/>
          <w:szCs w:val="28"/>
        </w:rPr>
        <w:t>убсидии</w:t>
      </w:r>
      <w:r w:rsidRPr="00864C9B">
        <w:rPr>
          <w:rFonts w:ascii="PT Astra Serif" w:hAnsi="PT Astra Serif"/>
          <w:sz w:val="28"/>
          <w:szCs w:val="28"/>
        </w:rPr>
        <w:t xml:space="preserve">.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Главный распорядитель вправе не принять отчет о достижении результатов предоставления с</w:t>
      </w:r>
      <w:r w:rsidRPr="00864C9B">
        <w:rPr>
          <w:rStyle w:val="match"/>
          <w:rFonts w:ascii="PT Astra Serif" w:hAnsi="PT Astra Serif"/>
          <w:sz w:val="28"/>
          <w:szCs w:val="28"/>
        </w:rPr>
        <w:t>убсидии</w:t>
      </w:r>
      <w:r w:rsidRPr="00864C9B">
        <w:rPr>
          <w:rFonts w:ascii="PT Astra Serif" w:hAnsi="PT Astra Serif"/>
          <w:sz w:val="28"/>
          <w:szCs w:val="28"/>
        </w:rPr>
        <w:t xml:space="preserve"> в случае нарушения получателем </w:t>
      </w:r>
      <w:r w:rsidRPr="00864C9B">
        <w:rPr>
          <w:rStyle w:val="match"/>
          <w:rFonts w:ascii="PT Astra Serif" w:hAnsi="PT Astra Serif"/>
          <w:sz w:val="28"/>
          <w:szCs w:val="28"/>
        </w:rPr>
        <w:t>субсидии</w:t>
      </w:r>
      <w:r w:rsidRPr="00864C9B">
        <w:rPr>
          <w:rFonts w:ascii="PT Astra Serif" w:hAnsi="PT Astra Serif"/>
          <w:sz w:val="28"/>
          <w:szCs w:val="28"/>
        </w:rPr>
        <w:t xml:space="preserve"> условий соглашения.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В случае нарушения получателем с</w:t>
      </w:r>
      <w:r w:rsidRPr="00864C9B">
        <w:rPr>
          <w:rStyle w:val="match"/>
          <w:rFonts w:ascii="PT Astra Serif" w:hAnsi="PT Astra Serif"/>
          <w:sz w:val="28"/>
          <w:szCs w:val="28"/>
        </w:rPr>
        <w:t>убсидии</w:t>
      </w:r>
      <w:r w:rsidRPr="00864C9B">
        <w:rPr>
          <w:rFonts w:ascii="PT Astra Serif" w:hAnsi="PT Astra Serif"/>
          <w:sz w:val="28"/>
          <w:szCs w:val="28"/>
        </w:rPr>
        <w:t xml:space="preserve"> сроков и формы представления отчетности, установленной настоящим Порядком и соглашением, либо </w:t>
      </w:r>
      <w:r w:rsidRPr="00864C9B">
        <w:rPr>
          <w:rFonts w:ascii="PT Astra Serif" w:hAnsi="PT Astra Serif" w:cs="Arial"/>
          <w:sz w:val="28"/>
          <w:szCs w:val="28"/>
        </w:rPr>
        <w:t>установление факта недостоверности предоставленной отчетной информации</w:t>
      </w:r>
      <w:r w:rsidRPr="00864C9B">
        <w:rPr>
          <w:rFonts w:ascii="PT Astra Serif" w:hAnsi="PT Astra Serif"/>
          <w:sz w:val="28"/>
          <w:szCs w:val="28"/>
        </w:rPr>
        <w:t xml:space="preserve"> Главный распорядитель направляет получателю с</w:t>
      </w:r>
      <w:r w:rsidRPr="00864C9B">
        <w:rPr>
          <w:rStyle w:val="match"/>
          <w:rFonts w:ascii="PT Astra Serif" w:hAnsi="PT Astra Serif"/>
          <w:sz w:val="28"/>
          <w:szCs w:val="28"/>
        </w:rPr>
        <w:t>убсидии</w:t>
      </w:r>
      <w:r w:rsidRPr="00864C9B">
        <w:rPr>
          <w:rFonts w:ascii="PT Astra Serif" w:hAnsi="PT Astra Serif"/>
          <w:sz w:val="28"/>
          <w:szCs w:val="28"/>
        </w:rPr>
        <w:t xml:space="preserve"> письменное требование о необходимости предоставления отчетности либо устранения выявленных нарушений. Получатель с</w:t>
      </w:r>
      <w:r w:rsidRPr="00864C9B">
        <w:rPr>
          <w:rStyle w:val="match"/>
          <w:rFonts w:ascii="PT Astra Serif" w:hAnsi="PT Astra Serif"/>
          <w:sz w:val="28"/>
          <w:szCs w:val="28"/>
        </w:rPr>
        <w:t>убсидии</w:t>
      </w:r>
      <w:r w:rsidRPr="00864C9B">
        <w:rPr>
          <w:rFonts w:ascii="PT Astra Serif" w:hAnsi="PT Astra Serif"/>
          <w:sz w:val="28"/>
          <w:szCs w:val="28"/>
        </w:rPr>
        <w:t xml:space="preserve"> в течение 5 календарных дней после получения указанного требования обязан представить отчетность либо устранить выявленные нарушения.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4.4. Получатель с</w:t>
      </w:r>
      <w:r w:rsidRPr="00864C9B">
        <w:rPr>
          <w:rStyle w:val="match"/>
          <w:rFonts w:ascii="PT Astra Serif" w:hAnsi="PT Astra Serif"/>
          <w:sz w:val="28"/>
          <w:szCs w:val="28"/>
        </w:rPr>
        <w:t>убсидии</w:t>
      </w:r>
      <w:r w:rsidRPr="00864C9B">
        <w:rPr>
          <w:rFonts w:ascii="PT Astra Serif" w:hAnsi="PT Astra Serif"/>
          <w:sz w:val="28"/>
          <w:szCs w:val="28"/>
        </w:rPr>
        <w:t xml:space="preserve"> обязуется обеспечивать достижение результатов предоставления </w:t>
      </w:r>
      <w:r w:rsidRPr="00864C9B">
        <w:rPr>
          <w:rStyle w:val="match"/>
          <w:rFonts w:ascii="PT Astra Serif" w:hAnsi="PT Astra Serif"/>
          <w:sz w:val="28"/>
          <w:szCs w:val="28"/>
        </w:rPr>
        <w:t>субсидии</w:t>
      </w:r>
      <w:r w:rsidRPr="00864C9B">
        <w:rPr>
          <w:rFonts w:ascii="PT Astra Serif" w:hAnsi="PT Astra Serif"/>
          <w:sz w:val="28"/>
          <w:szCs w:val="28"/>
        </w:rPr>
        <w:t xml:space="preserve">, установленных соглашением, несет ответственность за своевременность представления отчетности и достоверность информации в представленной отчетности.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4.5. Главным распорядителем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4.6. В отношении получателей с</w:t>
      </w:r>
      <w:r w:rsidRPr="00864C9B">
        <w:rPr>
          <w:rStyle w:val="match"/>
          <w:rFonts w:ascii="PT Astra Serif" w:hAnsi="PT Astra Serif"/>
          <w:sz w:val="28"/>
          <w:szCs w:val="28"/>
        </w:rPr>
        <w:t>убсидий</w:t>
      </w:r>
      <w:r w:rsidRPr="00864C9B">
        <w:rPr>
          <w:rFonts w:ascii="PT Astra Serif" w:hAnsi="PT Astra Serif"/>
          <w:sz w:val="28"/>
          <w:szCs w:val="28"/>
        </w:rPr>
        <w:t xml:space="preserve"> Главный распорядитель осуществляет проверку соблюдения получателями </w:t>
      </w:r>
      <w:r w:rsidRPr="00864C9B">
        <w:rPr>
          <w:rStyle w:val="match"/>
          <w:rFonts w:ascii="PT Astra Serif" w:hAnsi="PT Astra Serif"/>
          <w:sz w:val="28"/>
          <w:szCs w:val="28"/>
        </w:rPr>
        <w:t>субсидий</w:t>
      </w:r>
      <w:r w:rsidRPr="00864C9B">
        <w:rPr>
          <w:rFonts w:ascii="PT Astra Serif" w:hAnsi="PT Astra Serif"/>
          <w:sz w:val="28"/>
          <w:szCs w:val="28"/>
        </w:rPr>
        <w:t xml:space="preserve"> условий и порядка предоставления с</w:t>
      </w:r>
      <w:r w:rsidRPr="00864C9B">
        <w:rPr>
          <w:rStyle w:val="match"/>
          <w:rFonts w:ascii="PT Astra Serif" w:hAnsi="PT Astra Serif"/>
          <w:sz w:val="28"/>
          <w:szCs w:val="28"/>
        </w:rPr>
        <w:t>убсидий</w:t>
      </w:r>
      <w:r w:rsidRPr="00864C9B">
        <w:rPr>
          <w:rFonts w:ascii="PT Astra Serif" w:hAnsi="PT Astra Serif"/>
          <w:sz w:val="28"/>
          <w:szCs w:val="28"/>
        </w:rPr>
        <w:t>, в том числе в части достижения результатов предоставления с</w:t>
      </w:r>
      <w:r w:rsidRPr="00864C9B">
        <w:rPr>
          <w:rStyle w:val="match"/>
          <w:rFonts w:ascii="PT Astra Serif" w:hAnsi="PT Astra Serif"/>
          <w:sz w:val="28"/>
          <w:szCs w:val="28"/>
        </w:rPr>
        <w:t>убсидии</w:t>
      </w:r>
      <w:r w:rsidRPr="00864C9B">
        <w:rPr>
          <w:rFonts w:ascii="PT Astra Serif" w:hAnsi="PT Astra Serif"/>
          <w:sz w:val="28"/>
          <w:szCs w:val="28"/>
        </w:rPr>
        <w:t xml:space="preserve">.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 xml:space="preserve">Органы муниципального финансового контроля осуществляют проверку в отношении получателей субсидии в соответствии со </w:t>
      </w:r>
      <w:hyperlink r:id="rId41" w:history="1">
        <w:r w:rsidRPr="00864C9B">
          <w:rPr>
            <w:rStyle w:val="ac"/>
            <w:rFonts w:ascii="PT Astra Serif" w:hAnsi="PT Astra Serif"/>
            <w:color w:val="auto"/>
            <w:sz w:val="28"/>
            <w:szCs w:val="28"/>
            <w:u w:val="none"/>
          </w:rPr>
          <w:t>статьями 268.1</w:t>
        </w:r>
      </w:hyperlink>
      <w:r w:rsidRPr="00864C9B">
        <w:rPr>
          <w:rFonts w:ascii="PT Astra Serif" w:hAnsi="PT Astra Serif"/>
          <w:sz w:val="28"/>
          <w:szCs w:val="28"/>
        </w:rPr>
        <w:t xml:space="preserve">, </w:t>
      </w:r>
      <w:hyperlink r:id="rId42" w:history="1">
        <w:r w:rsidRPr="00864C9B">
          <w:rPr>
            <w:rStyle w:val="ac"/>
            <w:rFonts w:ascii="PT Astra Serif" w:hAnsi="PT Astra Serif"/>
            <w:color w:val="auto"/>
            <w:sz w:val="28"/>
            <w:szCs w:val="28"/>
            <w:u w:val="none"/>
          </w:rPr>
          <w:t>269.2 Бюджетного кодекса Российской Федерации</w:t>
        </w:r>
      </w:hyperlink>
      <w:r w:rsidRPr="00864C9B">
        <w:rPr>
          <w:rFonts w:ascii="PT Astra Serif" w:hAnsi="PT Astra Serif"/>
          <w:sz w:val="28"/>
          <w:szCs w:val="28"/>
        </w:rPr>
        <w:t xml:space="preserve">. </w:t>
      </w:r>
    </w:p>
    <w:p w:rsidR="00BF1571" w:rsidRPr="00864C9B" w:rsidRDefault="00BF1571" w:rsidP="00864C9B">
      <w:pPr>
        <w:pStyle w:val="formattext"/>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lastRenderedPageBreak/>
        <w:t xml:space="preserve">Сроки и регламент проведения проверок устанавливаются правовыми актами проверяющих органов.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4.7. В случае выявления по итогам проведенных проверок фактов нарушения условий и порядка предоставления с</w:t>
      </w:r>
      <w:r w:rsidRPr="00864C9B">
        <w:rPr>
          <w:rStyle w:val="match"/>
          <w:rFonts w:ascii="PT Astra Serif" w:hAnsi="PT Astra Serif"/>
          <w:sz w:val="28"/>
          <w:szCs w:val="28"/>
        </w:rPr>
        <w:t>убсидий</w:t>
      </w:r>
      <w:r w:rsidRPr="00864C9B">
        <w:rPr>
          <w:rFonts w:ascii="PT Astra Serif" w:hAnsi="PT Astra Serif"/>
          <w:sz w:val="28"/>
          <w:szCs w:val="28"/>
        </w:rPr>
        <w:t xml:space="preserve"> суммы, использованные получателем субсидии с нарушениями, подлежат возврату на расчетный счет Главного распорядителя.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4.8. В случае установления Главным распорядителем или получения</w:t>
      </w:r>
      <w:r w:rsidR="00FE5FA3">
        <w:rPr>
          <w:rFonts w:ascii="PT Astra Serif" w:hAnsi="PT Astra Serif"/>
          <w:sz w:val="28"/>
          <w:szCs w:val="28"/>
        </w:rPr>
        <w:t xml:space="preserve">                 </w:t>
      </w:r>
      <w:r w:rsidRPr="00864C9B">
        <w:rPr>
          <w:rFonts w:ascii="PT Astra Serif" w:hAnsi="PT Astra Serif"/>
          <w:sz w:val="28"/>
          <w:szCs w:val="28"/>
        </w:rPr>
        <w:t xml:space="preserve"> от органа муниципального финансового контроля информации о фактах нарушения получателем </w:t>
      </w:r>
      <w:r w:rsidRPr="00864C9B">
        <w:rPr>
          <w:rStyle w:val="match"/>
          <w:rFonts w:ascii="PT Astra Serif" w:hAnsi="PT Astra Serif"/>
          <w:sz w:val="28"/>
          <w:szCs w:val="28"/>
        </w:rPr>
        <w:t>субсидии</w:t>
      </w:r>
      <w:r w:rsidRPr="00864C9B">
        <w:rPr>
          <w:rFonts w:ascii="PT Astra Serif" w:hAnsi="PT Astra Serif"/>
          <w:sz w:val="28"/>
          <w:szCs w:val="28"/>
        </w:rPr>
        <w:t xml:space="preserve">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w:t>
      </w:r>
      <w:r w:rsidRPr="00864C9B">
        <w:rPr>
          <w:rStyle w:val="match"/>
          <w:rFonts w:ascii="PT Astra Serif" w:hAnsi="PT Astra Serif"/>
          <w:sz w:val="28"/>
          <w:szCs w:val="28"/>
        </w:rPr>
        <w:t>убсидии</w:t>
      </w:r>
      <w:r w:rsidRPr="00864C9B">
        <w:rPr>
          <w:rFonts w:ascii="PT Astra Serif" w:hAnsi="PT Astra Serif"/>
          <w:sz w:val="28"/>
          <w:szCs w:val="28"/>
        </w:rPr>
        <w:t xml:space="preserve"> на финансовое обеспечение затрат получателя с</w:t>
      </w:r>
      <w:r w:rsidRPr="00864C9B">
        <w:rPr>
          <w:rStyle w:val="match"/>
          <w:rFonts w:ascii="PT Astra Serif" w:hAnsi="PT Astra Serif"/>
          <w:sz w:val="28"/>
          <w:szCs w:val="28"/>
        </w:rPr>
        <w:t>убсидии</w:t>
      </w:r>
      <w:r w:rsidRPr="00864C9B">
        <w:rPr>
          <w:rFonts w:ascii="PT Astra Serif" w:hAnsi="PT Astra Serif"/>
          <w:sz w:val="28"/>
          <w:szCs w:val="28"/>
        </w:rPr>
        <w:t>, условий и порядка предоставления с</w:t>
      </w:r>
      <w:r w:rsidRPr="00864C9B">
        <w:rPr>
          <w:rStyle w:val="match"/>
          <w:rFonts w:ascii="PT Astra Serif" w:hAnsi="PT Astra Serif"/>
          <w:sz w:val="28"/>
          <w:szCs w:val="28"/>
        </w:rPr>
        <w:t>убсидий</w:t>
      </w:r>
      <w:r w:rsidRPr="00864C9B">
        <w:rPr>
          <w:rFonts w:ascii="PT Astra Serif" w:hAnsi="PT Astra Serif"/>
          <w:sz w:val="28"/>
          <w:szCs w:val="28"/>
        </w:rPr>
        <w:t xml:space="preserve"> Главный распорядитель в срок не более 5 рабочих дней со дня выявления или поступления информации направляет получателю с</w:t>
      </w:r>
      <w:r w:rsidRPr="00864C9B">
        <w:rPr>
          <w:rStyle w:val="match"/>
          <w:rFonts w:ascii="PT Astra Serif" w:hAnsi="PT Astra Serif"/>
          <w:sz w:val="28"/>
          <w:szCs w:val="28"/>
        </w:rPr>
        <w:t>убсидии</w:t>
      </w:r>
      <w:r w:rsidRPr="00864C9B">
        <w:rPr>
          <w:rFonts w:ascii="PT Astra Serif" w:hAnsi="PT Astra Serif"/>
          <w:sz w:val="28"/>
          <w:szCs w:val="28"/>
        </w:rPr>
        <w:t xml:space="preserve"> требование о возврате с</w:t>
      </w:r>
      <w:r w:rsidRPr="00864C9B">
        <w:rPr>
          <w:rStyle w:val="match"/>
          <w:rFonts w:ascii="PT Astra Serif" w:hAnsi="PT Astra Serif"/>
          <w:sz w:val="28"/>
          <w:szCs w:val="28"/>
        </w:rPr>
        <w:t>убсидии</w:t>
      </w:r>
      <w:r w:rsidRPr="00864C9B">
        <w:rPr>
          <w:rFonts w:ascii="PT Astra Serif" w:hAnsi="PT Astra Serif"/>
          <w:sz w:val="28"/>
          <w:szCs w:val="28"/>
        </w:rPr>
        <w:t xml:space="preserve"> с указанием суммы, использованной получателем с</w:t>
      </w:r>
      <w:r w:rsidRPr="00864C9B">
        <w:rPr>
          <w:rStyle w:val="match"/>
          <w:rFonts w:ascii="PT Astra Serif" w:hAnsi="PT Astra Serif"/>
          <w:sz w:val="28"/>
          <w:szCs w:val="28"/>
        </w:rPr>
        <w:t>убсидии</w:t>
      </w:r>
      <w:r w:rsidRPr="00864C9B">
        <w:rPr>
          <w:rFonts w:ascii="PT Astra Serif" w:hAnsi="PT Astra Serif"/>
          <w:sz w:val="28"/>
          <w:szCs w:val="28"/>
        </w:rPr>
        <w:t xml:space="preserve"> с нарушениями, подлежащей возврату на расчетный счет Главного распорядителя.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Получатель с</w:t>
      </w:r>
      <w:r w:rsidRPr="00864C9B">
        <w:rPr>
          <w:rStyle w:val="match"/>
          <w:rFonts w:ascii="PT Astra Serif" w:hAnsi="PT Astra Serif"/>
          <w:sz w:val="28"/>
          <w:szCs w:val="28"/>
        </w:rPr>
        <w:t>убсидии</w:t>
      </w:r>
      <w:r w:rsidRPr="00864C9B">
        <w:rPr>
          <w:rFonts w:ascii="PT Astra Serif" w:hAnsi="PT Astra Serif"/>
          <w:sz w:val="28"/>
          <w:szCs w:val="28"/>
        </w:rPr>
        <w:t xml:space="preserve"> обязан возвратить с</w:t>
      </w:r>
      <w:r w:rsidRPr="00864C9B">
        <w:rPr>
          <w:rStyle w:val="match"/>
          <w:rFonts w:ascii="PT Astra Serif" w:hAnsi="PT Astra Serif"/>
          <w:sz w:val="28"/>
          <w:szCs w:val="28"/>
        </w:rPr>
        <w:t>убсидию</w:t>
      </w:r>
      <w:r w:rsidRPr="00864C9B">
        <w:rPr>
          <w:rFonts w:ascii="PT Astra Serif" w:hAnsi="PT Astra Serif"/>
          <w:sz w:val="28"/>
          <w:szCs w:val="28"/>
        </w:rPr>
        <w:t xml:space="preserve"> в течение 7 рабочих дней со дня получения требования о возврате с</w:t>
      </w:r>
      <w:r w:rsidRPr="00864C9B">
        <w:rPr>
          <w:rStyle w:val="match"/>
          <w:rFonts w:ascii="PT Astra Serif" w:hAnsi="PT Astra Serif"/>
          <w:sz w:val="28"/>
          <w:szCs w:val="28"/>
        </w:rPr>
        <w:t>убсидии</w:t>
      </w:r>
      <w:r w:rsidRPr="00864C9B">
        <w:rPr>
          <w:rFonts w:ascii="PT Astra Serif" w:hAnsi="PT Astra Serif"/>
          <w:sz w:val="28"/>
          <w:szCs w:val="28"/>
        </w:rPr>
        <w:t xml:space="preserve">.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4.9. В случае невыполнения и (или) нарушения условий, установленных соглашением, перечисление с</w:t>
      </w:r>
      <w:r w:rsidRPr="00864C9B">
        <w:rPr>
          <w:rStyle w:val="match"/>
          <w:rFonts w:ascii="PT Astra Serif" w:hAnsi="PT Astra Serif"/>
          <w:sz w:val="28"/>
          <w:szCs w:val="28"/>
        </w:rPr>
        <w:t>убсидии</w:t>
      </w:r>
      <w:r w:rsidRPr="00864C9B">
        <w:rPr>
          <w:rFonts w:ascii="PT Astra Serif" w:hAnsi="PT Astra Serif"/>
          <w:sz w:val="28"/>
          <w:szCs w:val="28"/>
        </w:rPr>
        <w:t xml:space="preserve"> по решению Главного распорядителя приостанавливается до устранения нарушений. Основанием для приостановления (возобновления) перечисления с</w:t>
      </w:r>
      <w:r w:rsidRPr="00864C9B">
        <w:rPr>
          <w:rStyle w:val="match"/>
          <w:rFonts w:ascii="PT Astra Serif" w:hAnsi="PT Astra Serif"/>
          <w:sz w:val="28"/>
          <w:szCs w:val="28"/>
        </w:rPr>
        <w:t>убсидии</w:t>
      </w:r>
      <w:r w:rsidRPr="00864C9B">
        <w:rPr>
          <w:rFonts w:ascii="PT Astra Serif" w:hAnsi="PT Astra Serif"/>
          <w:sz w:val="28"/>
          <w:szCs w:val="28"/>
        </w:rPr>
        <w:t xml:space="preserve"> является приказ Главного распорядителя. </w:t>
      </w:r>
    </w:p>
    <w:p w:rsidR="00BF1571" w:rsidRPr="00864C9B" w:rsidRDefault="00BF1571" w:rsidP="00FE5FA3">
      <w:pPr>
        <w:pStyle w:val="formattext"/>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4.10. Разногласия и споры, возникающие в связи с предоставлением с</w:t>
      </w:r>
      <w:r w:rsidRPr="00864C9B">
        <w:rPr>
          <w:rStyle w:val="match"/>
          <w:rFonts w:ascii="PT Astra Serif" w:hAnsi="PT Astra Serif"/>
          <w:sz w:val="28"/>
          <w:szCs w:val="28"/>
        </w:rPr>
        <w:t>убсидии</w:t>
      </w:r>
      <w:r w:rsidRPr="00864C9B">
        <w:rPr>
          <w:rFonts w:ascii="PT Astra Serif" w:hAnsi="PT Astra Serif"/>
          <w:sz w:val="28"/>
          <w:szCs w:val="28"/>
        </w:rPr>
        <w:t>, разрешаются в установленном действующим законодательством Российской Федерации порядке.».</w:t>
      </w:r>
    </w:p>
    <w:p w:rsidR="00BF1571" w:rsidRPr="00864C9B" w:rsidRDefault="00BF1571" w:rsidP="00FE5FA3">
      <w:pPr>
        <w:tabs>
          <w:tab w:val="left" w:pos="1520"/>
        </w:tabs>
        <w:spacing w:line="276" w:lineRule="auto"/>
        <w:ind w:firstLine="709"/>
        <w:jc w:val="both"/>
        <w:rPr>
          <w:rFonts w:ascii="PT Astra Serif" w:hAnsi="PT Astra Serif"/>
          <w:sz w:val="28"/>
          <w:szCs w:val="28"/>
        </w:rPr>
      </w:pPr>
      <w:r w:rsidRPr="00864C9B">
        <w:rPr>
          <w:rFonts w:ascii="PT Astra Serif" w:hAnsi="PT Astra Serif"/>
          <w:sz w:val="28"/>
          <w:szCs w:val="28"/>
        </w:rPr>
        <w:t>1.4.4. В приложении 1:</w:t>
      </w:r>
    </w:p>
    <w:p w:rsidR="00BF1571" w:rsidRPr="00864C9B" w:rsidRDefault="00BF1571" w:rsidP="00FE5FA3">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864C9B">
        <w:rPr>
          <w:rFonts w:ascii="PT Astra Serif" w:hAnsi="PT Astra Serif"/>
          <w:sz w:val="28"/>
          <w:szCs w:val="28"/>
        </w:rPr>
        <w:t>1.4.4.1. В заголовке слова «Начальнику управления образования администрации города Югорска Н.И. Бобровской» заменить словами «Начальнику управления образования администрации гор</w:t>
      </w:r>
      <w:r w:rsidR="00FE5FA3">
        <w:rPr>
          <w:rFonts w:ascii="PT Astra Serif" w:hAnsi="PT Astra Serif"/>
          <w:sz w:val="28"/>
          <w:szCs w:val="28"/>
        </w:rPr>
        <w:t xml:space="preserve">ода Югорска                </w:t>
      </w:r>
      <w:r w:rsidRPr="00864C9B">
        <w:rPr>
          <w:rFonts w:ascii="PT Astra Serif" w:hAnsi="PT Astra Serif"/>
          <w:sz w:val="28"/>
          <w:szCs w:val="28"/>
        </w:rPr>
        <w:t>Мотовиловой</w:t>
      </w:r>
      <w:r w:rsidR="00FE5FA3">
        <w:rPr>
          <w:rFonts w:ascii="PT Astra Serif" w:hAnsi="PT Astra Serif"/>
          <w:sz w:val="28"/>
          <w:szCs w:val="28"/>
        </w:rPr>
        <w:t xml:space="preserve"> Н.А.</w:t>
      </w:r>
      <w:r w:rsidRPr="00864C9B">
        <w:rPr>
          <w:rFonts w:ascii="PT Astra Serif" w:hAnsi="PT Astra Serif"/>
          <w:sz w:val="28"/>
          <w:szCs w:val="28"/>
        </w:rPr>
        <w:t>».</w:t>
      </w:r>
    </w:p>
    <w:p w:rsidR="00BF1571" w:rsidRPr="00864C9B" w:rsidRDefault="00BF1571" w:rsidP="00864C9B">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864C9B">
        <w:rPr>
          <w:rFonts w:ascii="PT Astra Serif" w:hAnsi="PT Astra Serif"/>
          <w:sz w:val="28"/>
          <w:szCs w:val="28"/>
        </w:rPr>
        <w:t>1.4.4.2. По тексту слова «заявление», «настоящее заявление» заменить словом «заявка», «настоящая заявка» соответственно, в соответствующих падежах.</w:t>
      </w:r>
    </w:p>
    <w:p w:rsidR="00BF1571" w:rsidRPr="00FE5FA3" w:rsidRDefault="00FE5FA3" w:rsidP="00FE5FA3">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1.5. </w:t>
      </w:r>
      <w:r w:rsidR="00BF1571" w:rsidRPr="00FE5FA3">
        <w:rPr>
          <w:rFonts w:ascii="PT Astra Serif" w:hAnsi="PT Astra Serif"/>
          <w:sz w:val="28"/>
          <w:szCs w:val="28"/>
        </w:rPr>
        <w:t>В заголовке приложения 3 слова «по принятию решения» заменить словами «по рассмотрению и оценке заявок».</w:t>
      </w:r>
    </w:p>
    <w:p w:rsidR="00BF1571" w:rsidRPr="00864C9B" w:rsidRDefault="00BF1571" w:rsidP="00FE5FA3">
      <w:pPr>
        <w:pStyle w:val="ad"/>
        <w:tabs>
          <w:tab w:val="left" w:pos="1134"/>
        </w:tabs>
        <w:spacing w:line="276" w:lineRule="auto"/>
        <w:ind w:left="0" w:firstLine="709"/>
        <w:jc w:val="both"/>
        <w:rPr>
          <w:rFonts w:ascii="PT Astra Serif" w:hAnsi="PT Astra Serif"/>
          <w:sz w:val="28"/>
          <w:szCs w:val="28"/>
        </w:rPr>
      </w:pPr>
      <w:r w:rsidRPr="00864C9B">
        <w:rPr>
          <w:rFonts w:ascii="PT Astra Serif" w:hAnsi="PT Astra Serif"/>
          <w:sz w:val="28"/>
          <w:szCs w:val="28"/>
        </w:rPr>
        <w:lastRenderedPageBreak/>
        <w:t>2.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BF1571" w:rsidRDefault="00BF1571" w:rsidP="00FE5FA3">
      <w:pPr>
        <w:spacing w:line="276" w:lineRule="auto"/>
        <w:ind w:firstLine="709"/>
        <w:jc w:val="both"/>
        <w:rPr>
          <w:rFonts w:ascii="PT Astra Serif" w:hAnsi="PT Astra Serif"/>
          <w:sz w:val="28"/>
          <w:szCs w:val="28"/>
        </w:rPr>
      </w:pPr>
      <w:r w:rsidRPr="00864C9B">
        <w:rPr>
          <w:rFonts w:ascii="PT Astra Serif" w:hAnsi="PT Astra Serif"/>
          <w:sz w:val="28"/>
          <w:szCs w:val="28"/>
        </w:rPr>
        <w:t>3. Настоящее постановление вступает в силу после его официального опубликования, но не ранее 01.01.2025.</w:t>
      </w:r>
    </w:p>
    <w:p w:rsidR="00FE5FA3" w:rsidRDefault="00FE5FA3" w:rsidP="00864C9B">
      <w:pPr>
        <w:spacing w:line="276" w:lineRule="auto"/>
        <w:jc w:val="both"/>
        <w:rPr>
          <w:rFonts w:ascii="PT Astra Serif" w:hAnsi="PT Astra Serif"/>
          <w:b/>
          <w:sz w:val="28"/>
          <w:szCs w:val="28"/>
        </w:rPr>
      </w:pPr>
    </w:p>
    <w:p w:rsidR="00FE5FA3" w:rsidRDefault="00FE5FA3" w:rsidP="00864C9B">
      <w:pPr>
        <w:spacing w:line="276" w:lineRule="auto"/>
        <w:jc w:val="both"/>
        <w:rPr>
          <w:rFonts w:ascii="PT Astra Serif" w:hAnsi="PT Astra Serif"/>
          <w:b/>
          <w:sz w:val="28"/>
          <w:szCs w:val="28"/>
        </w:rPr>
      </w:pPr>
    </w:p>
    <w:p w:rsidR="00FE5FA3" w:rsidRDefault="00FE5FA3" w:rsidP="00864C9B">
      <w:pPr>
        <w:spacing w:line="276" w:lineRule="auto"/>
        <w:jc w:val="both"/>
        <w:rPr>
          <w:rFonts w:ascii="PT Astra Serif" w:hAnsi="PT Astra Serif"/>
          <w:b/>
          <w:sz w:val="28"/>
          <w:szCs w:val="28"/>
        </w:rPr>
      </w:pPr>
    </w:p>
    <w:p w:rsidR="00864C9B" w:rsidRPr="00864C9B" w:rsidRDefault="00864C9B" w:rsidP="00864C9B">
      <w:pPr>
        <w:spacing w:line="276" w:lineRule="auto"/>
        <w:jc w:val="both"/>
        <w:rPr>
          <w:rFonts w:ascii="PT Astra Serif" w:hAnsi="PT Astra Serif"/>
          <w:b/>
          <w:sz w:val="28"/>
          <w:szCs w:val="28"/>
        </w:rPr>
      </w:pPr>
      <w:r>
        <w:rPr>
          <w:rFonts w:ascii="PT Astra Serif" w:hAnsi="PT Astra Serif"/>
          <w:b/>
          <w:sz w:val="28"/>
          <w:szCs w:val="28"/>
        </w:rPr>
        <w:t>Глава города Югорска</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w:t>
      </w:r>
      <w:r w:rsidRPr="00864C9B">
        <w:rPr>
          <w:rFonts w:ascii="PT Astra Serif" w:hAnsi="PT Astra Serif"/>
          <w:b/>
          <w:sz w:val="28"/>
          <w:szCs w:val="28"/>
        </w:rPr>
        <w:t xml:space="preserve">А.Ю. Харлов </w:t>
      </w:r>
    </w:p>
    <w:sectPr w:rsidR="00864C9B" w:rsidRPr="00864C9B" w:rsidSect="00264644">
      <w:headerReference w:type="default" r:id="rId4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82" w:rsidRDefault="00104C82" w:rsidP="00B2035B">
      <w:r>
        <w:separator/>
      </w:r>
    </w:p>
  </w:endnote>
  <w:endnote w:type="continuationSeparator" w:id="0">
    <w:p w:rsidR="00104C82" w:rsidRDefault="00104C82"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82" w:rsidRDefault="00104C82" w:rsidP="00B2035B">
      <w:r>
        <w:separator/>
      </w:r>
    </w:p>
  </w:footnote>
  <w:footnote w:type="continuationSeparator" w:id="0">
    <w:p w:rsidR="00104C82" w:rsidRDefault="00104C82"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EndPr/>
    <w:sdtContent>
      <w:p w:rsidR="00C778F6" w:rsidRDefault="00C778F6">
        <w:pPr>
          <w:pStyle w:val="a5"/>
          <w:jc w:val="center"/>
        </w:pPr>
        <w:r>
          <w:fldChar w:fldCharType="begin"/>
        </w:r>
        <w:r>
          <w:instrText>PAGE   \* MERGEFORMAT</w:instrText>
        </w:r>
        <w:r>
          <w:fldChar w:fldCharType="separate"/>
        </w:r>
        <w:r w:rsidR="00B30F46">
          <w:rPr>
            <w:noProof/>
          </w:rPr>
          <w:t>4</w:t>
        </w:r>
        <w:r>
          <w:fldChar w:fldCharType="end"/>
        </w:r>
      </w:p>
    </w:sdtContent>
  </w:sdt>
  <w:p w:rsidR="00C778F6" w:rsidRDefault="00C778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73714"/>
    <w:multiLevelType w:val="multilevel"/>
    <w:tmpl w:val="9612CDA8"/>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BB2018F"/>
    <w:multiLevelType w:val="multilevel"/>
    <w:tmpl w:val="FA7AB09E"/>
    <w:lvl w:ilvl="0">
      <w:start w:val="1"/>
      <w:numFmt w:val="decimal"/>
      <w:lvlText w:val="%1."/>
      <w:lvlJc w:val="left"/>
      <w:pPr>
        <w:ind w:left="1422" w:hanging="855"/>
      </w:pPr>
    </w:lvl>
    <w:lvl w:ilvl="1">
      <w:start w:val="1"/>
      <w:numFmt w:val="decimal"/>
      <w:isLgl/>
      <w:lvlText w:val="%1.%2."/>
      <w:lvlJc w:val="left"/>
      <w:pPr>
        <w:ind w:left="3273" w:hanging="720"/>
      </w:pPr>
    </w:lvl>
    <w:lvl w:ilvl="2">
      <w:start w:val="1"/>
      <w:numFmt w:val="decimal"/>
      <w:isLgl/>
      <w:lvlText w:val="%1.%2.%3."/>
      <w:lvlJc w:val="left"/>
      <w:pPr>
        <w:ind w:left="1287" w:hanging="720"/>
      </w:pPr>
    </w:lvl>
    <w:lvl w:ilvl="3">
      <w:start w:val="1"/>
      <w:numFmt w:val="decimal"/>
      <w:isLgl/>
      <w:lvlText w:val="%1.%2.%3.%4."/>
      <w:lvlJc w:val="left"/>
      <w:pPr>
        <w:ind w:left="1080"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515569C8"/>
    <w:multiLevelType w:val="multilevel"/>
    <w:tmpl w:val="E9E8117E"/>
    <w:lvl w:ilvl="0">
      <w:start w:val="1"/>
      <w:numFmt w:val="decimal"/>
      <w:lvlText w:val="%1."/>
      <w:lvlJc w:val="left"/>
      <w:pPr>
        <w:ind w:left="825" w:hanging="825"/>
      </w:pPr>
      <w:rPr>
        <w:rFonts w:hint="default"/>
      </w:rPr>
    </w:lvl>
    <w:lvl w:ilvl="1">
      <w:start w:val="3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87E25"/>
    <w:rsid w:val="0009084D"/>
    <w:rsid w:val="000A0BC8"/>
    <w:rsid w:val="000B4D92"/>
    <w:rsid w:val="000F4470"/>
    <w:rsid w:val="000F57F5"/>
    <w:rsid w:val="00104C82"/>
    <w:rsid w:val="00126805"/>
    <w:rsid w:val="001941DF"/>
    <w:rsid w:val="001962FD"/>
    <w:rsid w:val="001D25CA"/>
    <w:rsid w:val="001D34E1"/>
    <w:rsid w:val="00215866"/>
    <w:rsid w:val="00260B57"/>
    <w:rsid w:val="00264644"/>
    <w:rsid w:val="002651F2"/>
    <w:rsid w:val="002D2B8F"/>
    <w:rsid w:val="00313748"/>
    <w:rsid w:val="00357AA5"/>
    <w:rsid w:val="00373DBD"/>
    <w:rsid w:val="00377F35"/>
    <w:rsid w:val="0038211F"/>
    <w:rsid w:val="003971FF"/>
    <w:rsid w:val="003A5118"/>
    <w:rsid w:val="0044021D"/>
    <w:rsid w:val="004C197F"/>
    <w:rsid w:val="004C6F00"/>
    <w:rsid w:val="004E6A19"/>
    <w:rsid w:val="005227ED"/>
    <w:rsid w:val="00562206"/>
    <w:rsid w:val="0058250C"/>
    <w:rsid w:val="00597444"/>
    <w:rsid w:val="005B2C9F"/>
    <w:rsid w:val="00654E7E"/>
    <w:rsid w:val="006614E8"/>
    <w:rsid w:val="006750C3"/>
    <w:rsid w:val="006806ED"/>
    <w:rsid w:val="006D343E"/>
    <w:rsid w:val="006D55F5"/>
    <w:rsid w:val="006D58B9"/>
    <w:rsid w:val="00706C20"/>
    <w:rsid w:val="007F76F4"/>
    <w:rsid w:val="00825E7A"/>
    <w:rsid w:val="00864C9B"/>
    <w:rsid w:val="008F7A09"/>
    <w:rsid w:val="00907EDD"/>
    <w:rsid w:val="009D7AD4"/>
    <w:rsid w:val="009E5D2E"/>
    <w:rsid w:val="00A914DF"/>
    <w:rsid w:val="00AA4B0F"/>
    <w:rsid w:val="00AE4A47"/>
    <w:rsid w:val="00B2035B"/>
    <w:rsid w:val="00B30F46"/>
    <w:rsid w:val="00B86F3B"/>
    <w:rsid w:val="00BF1571"/>
    <w:rsid w:val="00C17AEC"/>
    <w:rsid w:val="00C42CA7"/>
    <w:rsid w:val="00C778F6"/>
    <w:rsid w:val="00D94230"/>
    <w:rsid w:val="00DB2F0D"/>
    <w:rsid w:val="00DD3288"/>
    <w:rsid w:val="00DF6794"/>
    <w:rsid w:val="00E30E43"/>
    <w:rsid w:val="00E527FD"/>
    <w:rsid w:val="00E67202"/>
    <w:rsid w:val="00EB6A83"/>
    <w:rsid w:val="00EC3A2E"/>
    <w:rsid w:val="00ED1F44"/>
    <w:rsid w:val="00EF77F1"/>
    <w:rsid w:val="00F356F4"/>
    <w:rsid w:val="00FB7946"/>
    <w:rsid w:val="00FE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link w:val="aa"/>
    <w:uiPriority w:val="1"/>
    <w:qFormat/>
    <w:rsid w:val="00215866"/>
    <w:pPr>
      <w:spacing w:after="0" w:line="240" w:lineRule="auto"/>
    </w:pPr>
    <w:rPr>
      <w:rFonts w:ascii="Calibri" w:eastAsia="Calibri" w:hAnsi="Calibri" w:cs="Times New Roman"/>
    </w:rPr>
  </w:style>
  <w:style w:type="table" w:styleId="ab">
    <w:name w:val="Table Grid"/>
    <w:basedOn w:val="a1"/>
    <w:uiPriority w:val="59"/>
    <w:rsid w:val="002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4E6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BF1571"/>
    <w:rPr>
      <w:color w:val="0000FF"/>
      <w:u w:val="single"/>
    </w:rPr>
  </w:style>
  <w:style w:type="character" w:customStyle="1" w:styleId="aa">
    <w:name w:val="Без интервала Знак"/>
    <w:link w:val="a9"/>
    <w:uiPriority w:val="1"/>
    <w:locked/>
    <w:rsid w:val="00BF1571"/>
    <w:rPr>
      <w:rFonts w:ascii="Calibri" w:eastAsia="Calibri" w:hAnsi="Calibri" w:cs="Times New Roman"/>
    </w:rPr>
  </w:style>
  <w:style w:type="paragraph" w:styleId="ad">
    <w:name w:val="List Paragraph"/>
    <w:basedOn w:val="a"/>
    <w:uiPriority w:val="99"/>
    <w:qFormat/>
    <w:rsid w:val="00BF1571"/>
    <w:pPr>
      <w:ind w:left="720"/>
    </w:pPr>
    <w:rPr>
      <w:rFonts w:eastAsia="Times New Roman" w:cs="Times New Roman"/>
      <w:sz w:val="20"/>
      <w:szCs w:val="20"/>
      <w:lang w:eastAsia="ar-SA"/>
    </w:rPr>
  </w:style>
  <w:style w:type="paragraph" w:customStyle="1" w:styleId="s1">
    <w:name w:val="s_1"/>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BF1571"/>
    <w:pPr>
      <w:suppressAutoHyphens w:val="0"/>
      <w:spacing w:before="100" w:beforeAutospacing="1" w:after="100" w:afterAutospacing="1"/>
    </w:pPr>
    <w:rPr>
      <w:rFonts w:eastAsia="Times New Roman" w:cs="Times New Roman"/>
      <w:szCs w:val="24"/>
      <w:lang w:eastAsia="ru-RU"/>
    </w:rPr>
  </w:style>
  <w:style w:type="character" w:customStyle="1" w:styleId="ae">
    <w:name w:val="Гипертекстовая ссылка"/>
    <w:uiPriority w:val="99"/>
    <w:rsid w:val="00BF1571"/>
    <w:rPr>
      <w:color w:val="106BBE"/>
    </w:rPr>
  </w:style>
  <w:style w:type="character" w:customStyle="1" w:styleId="match">
    <w:name w:val="match"/>
    <w:basedOn w:val="a0"/>
    <w:rsid w:val="00BF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link w:val="aa"/>
    <w:uiPriority w:val="1"/>
    <w:qFormat/>
    <w:rsid w:val="00215866"/>
    <w:pPr>
      <w:spacing w:after="0" w:line="240" w:lineRule="auto"/>
    </w:pPr>
    <w:rPr>
      <w:rFonts w:ascii="Calibri" w:eastAsia="Calibri" w:hAnsi="Calibri" w:cs="Times New Roman"/>
    </w:rPr>
  </w:style>
  <w:style w:type="table" w:styleId="ab">
    <w:name w:val="Table Grid"/>
    <w:basedOn w:val="a1"/>
    <w:uiPriority w:val="59"/>
    <w:rsid w:val="002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4E6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BF1571"/>
    <w:rPr>
      <w:color w:val="0000FF"/>
      <w:u w:val="single"/>
    </w:rPr>
  </w:style>
  <w:style w:type="character" w:customStyle="1" w:styleId="aa">
    <w:name w:val="Без интервала Знак"/>
    <w:link w:val="a9"/>
    <w:uiPriority w:val="1"/>
    <w:locked/>
    <w:rsid w:val="00BF1571"/>
    <w:rPr>
      <w:rFonts w:ascii="Calibri" w:eastAsia="Calibri" w:hAnsi="Calibri" w:cs="Times New Roman"/>
    </w:rPr>
  </w:style>
  <w:style w:type="paragraph" w:styleId="ad">
    <w:name w:val="List Paragraph"/>
    <w:basedOn w:val="a"/>
    <w:uiPriority w:val="99"/>
    <w:qFormat/>
    <w:rsid w:val="00BF1571"/>
    <w:pPr>
      <w:ind w:left="720"/>
    </w:pPr>
    <w:rPr>
      <w:rFonts w:eastAsia="Times New Roman" w:cs="Times New Roman"/>
      <w:sz w:val="20"/>
      <w:szCs w:val="20"/>
      <w:lang w:eastAsia="ar-SA"/>
    </w:rPr>
  </w:style>
  <w:style w:type="paragraph" w:customStyle="1" w:styleId="s1">
    <w:name w:val="s_1"/>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s16">
    <w:name w:val="s_16"/>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BF1571"/>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BF1571"/>
    <w:pPr>
      <w:suppressAutoHyphens w:val="0"/>
      <w:spacing w:before="100" w:beforeAutospacing="1" w:after="100" w:afterAutospacing="1"/>
    </w:pPr>
    <w:rPr>
      <w:rFonts w:eastAsia="Times New Roman" w:cs="Times New Roman"/>
      <w:szCs w:val="24"/>
      <w:lang w:eastAsia="ru-RU"/>
    </w:rPr>
  </w:style>
  <w:style w:type="character" w:customStyle="1" w:styleId="ae">
    <w:name w:val="Гипертекстовая ссылка"/>
    <w:uiPriority w:val="99"/>
    <w:rsid w:val="00BF1571"/>
    <w:rPr>
      <w:color w:val="106BBE"/>
    </w:rPr>
  </w:style>
  <w:style w:type="character" w:customStyle="1" w:styleId="match">
    <w:name w:val="match"/>
    <w:basedOn w:val="a0"/>
    <w:rsid w:val="00BF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content\act\967b90e9-fa26-4077-945b-3073a600708c.html" TargetMode="External"/><Relationship Id="rId18" Type="http://schemas.openxmlformats.org/officeDocument/2006/relationships/hyperlink" Target="https://internet.garant.ru/document/redirect/12177515/0" TargetMode="External"/><Relationship Id="rId26" Type="http://schemas.openxmlformats.org/officeDocument/2006/relationships/hyperlink" Target="https://internet.garant.ru/document/redirect/18947850/269" TargetMode="External"/><Relationship Id="rId39" Type="http://schemas.openxmlformats.org/officeDocument/2006/relationships/hyperlink" Target="file:///C:\Users\Shakirova_EI\Desktop\EDS_&#1087;&#1088;&#1086;&#1077;&#1082;&#1090;%20&#1087;&#1086;&#1089;&#1090;.&#1072;&#1076;&#1084;.%20&#1086;&#1090;%2015.04.2021%20&#8470;%20520-&#1087;.docx" TargetMode="External"/><Relationship Id="rId3" Type="http://schemas.microsoft.com/office/2007/relationships/stylesWithEffects" Target="stylesWithEffects.xml"/><Relationship Id="rId21" Type="http://schemas.openxmlformats.org/officeDocument/2006/relationships/hyperlink" Target="https://internet.garant.ru/document/redirect/2540400/7000" TargetMode="External"/><Relationship Id="rId34" Type="http://schemas.openxmlformats.org/officeDocument/2006/relationships/hyperlink" Target="https://internet.garant.ru/document/redirect/29109202/18" TargetMode="External"/><Relationship Id="rId42" Type="http://schemas.openxmlformats.org/officeDocument/2006/relationships/hyperlink" Target="kodeks://link/d?nd=901714433&amp;mark=00000000000000000000000000000000000000000000000000BRG0PD&amp;mark=00000000000000000000000000000000000000000000000000BRG0PD" TargetMode="External"/><Relationship Id="rId7" Type="http://schemas.openxmlformats.org/officeDocument/2006/relationships/endnotes" Target="endnotes.xml"/><Relationship Id="rId12" Type="http://schemas.openxmlformats.org/officeDocument/2006/relationships/hyperlink" Target="file:///C:\content\act\14f8e0a5-bf88-41f4-86b6-82b63bd26779.html" TargetMode="External"/><Relationship Id="rId17" Type="http://schemas.openxmlformats.org/officeDocument/2006/relationships/hyperlink" Target="file:///C:\Users\Shakirova_EI\Desktop\EDS_&#1087;&#1088;&#1086;&#1077;&#1082;&#1090;%20&#1087;&#1086;&#1089;&#1090;.&#1072;&#1076;&#1084;.%20&#1086;&#1090;%2015.04.2021%20&#8470;%20520-&#1087;.docx" TargetMode="External"/><Relationship Id="rId25" Type="http://schemas.openxmlformats.org/officeDocument/2006/relationships/hyperlink" Target="https://internet.garant.ru/document/redirect/18947850/385" TargetMode="External"/><Relationship Id="rId33" Type="http://schemas.openxmlformats.org/officeDocument/2006/relationships/hyperlink" Target="https://internet.garant.ru/" TargetMode="External"/><Relationship Id="rId38" Type="http://schemas.openxmlformats.org/officeDocument/2006/relationships/hyperlink" Target="file:///C:\Users\Shakirova_EI\Desktop\EDS_&#1087;&#1088;&#1086;&#1077;&#1082;&#1090;%20&#1087;&#1086;&#1089;&#1090;.&#1072;&#1076;&#1084;.%20&#1086;&#1090;%2015.04.2021%20&#8470;%20520-&#1087;.docx" TargetMode="External"/><Relationship Id="rId2" Type="http://schemas.openxmlformats.org/officeDocument/2006/relationships/styles" Target="styles.xml"/><Relationship Id="rId16" Type="http://schemas.openxmlformats.org/officeDocument/2006/relationships/hyperlink" Target="kodeks://link/d?nd=901714421&amp;mark=000000000000000000000000000000000000000000000000008QC0M7&amp;mark=000000000000000000000000000000000000000000000000008QC0M7" TargetMode="External"/><Relationship Id="rId20" Type="http://schemas.openxmlformats.org/officeDocument/2006/relationships/hyperlink" Target="https://internet.garant.ru/document/redirect/18947850/360" TargetMode="External"/><Relationship Id="rId29" Type="http://schemas.openxmlformats.org/officeDocument/2006/relationships/hyperlink" Target="http://www.budget.gov.ru/" TargetMode="External"/><Relationship Id="rId41" Type="http://schemas.openxmlformats.org/officeDocument/2006/relationships/hyperlink" Target="kodeks://link/d?nd=901714433&amp;mark=00000000000000000000000000000000000000000000000000BR00P6&amp;mark=00000000000000000000000000000000000000000000000000BR00P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4d9da04f-6def-4d7e-b43a-0fafd797fd54.html" TargetMode="External"/><Relationship Id="rId24" Type="http://schemas.openxmlformats.org/officeDocument/2006/relationships/hyperlink" Target="https://internet.garant.ru/document/redirect/404991865/0" TargetMode="External"/><Relationship Id="rId32" Type="http://schemas.openxmlformats.org/officeDocument/2006/relationships/hyperlink" Target="https://internet.garant.ru/" TargetMode="External"/><Relationship Id="rId37" Type="http://schemas.openxmlformats.org/officeDocument/2006/relationships/hyperlink" Target="file:///C:\Users\Shakirova_EI\Desktop\EDS_&#1087;&#1088;&#1086;&#1077;&#1082;&#1090;%20&#1087;&#1086;&#1089;&#1090;.&#1072;&#1076;&#1084;.%20&#1086;&#1090;%2015.04.2021%20&#8470;%20520-&#1087;.docx" TargetMode="External"/><Relationship Id="rId40" Type="http://schemas.openxmlformats.org/officeDocument/2006/relationships/hyperlink" Target="http://www.budget.gov.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4f182cab-70ca-4cc5-86b4-138975ec3db9.html" TargetMode="External"/><Relationship Id="rId23" Type="http://schemas.openxmlformats.org/officeDocument/2006/relationships/hyperlink" Target="file:///C:\Users\Shakirova_EI\Desktop\EDS_&#1087;&#1088;&#1086;&#1077;&#1082;&#1090;%20&#1087;&#1086;&#1089;&#1090;.&#1072;&#1076;&#1084;.%20&#1086;&#1090;%2015.04.2021%20&#8470;%20520-&#1087;.docx"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file:///C:\Users\Shakirova_EI\Desktop\EDS_&#1087;&#1088;&#1086;&#1077;&#1082;&#1090;%20&#1087;&#1086;&#1089;&#1090;.&#1072;&#1076;&#1084;.%20&#1086;&#1090;%2015.04.2021%20&#8470;%20520-&#1087;.docx" TargetMode="External"/><Relationship Id="rId10" Type="http://schemas.openxmlformats.org/officeDocument/2006/relationships/hyperlink" Target="http://internet.garant.ru/document/redirect/70291362/0" TargetMode="External"/><Relationship Id="rId19" Type="http://schemas.openxmlformats.org/officeDocument/2006/relationships/hyperlink" Target="https://internet.garant.ru/document/redirect/12177515/0"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content\act\8f21b21c-a408-42c4-b9fe-a939b863c84a.html" TargetMode="External"/><Relationship Id="rId14" Type="http://schemas.openxmlformats.org/officeDocument/2006/relationships/hyperlink" Target="http://internet.garant.ru/document/redirect/18943763/0" TargetMode="External"/><Relationship Id="rId22" Type="http://schemas.openxmlformats.org/officeDocument/2006/relationships/hyperlink" Target="https://internet.garant.ru/document/redirect/18947850/360" TargetMode="External"/><Relationship Id="rId27" Type="http://schemas.openxmlformats.org/officeDocument/2006/relationships/hyperlink" Target="https://internet.garant.ru/document/redirect/18947850/2171" TargetMode="External"/><Relationship Id="rId30" Type="http://schemas.openxmlformats.org/officeDocument/2006/relationships/hyperlink" Target="file:///C:\content\act\8f21b21c-a408-42c4-b9fe-a939b863c84a.html" TargetMode="External"/><Relationship Id="rId35" Type="http://schemas.openxmlformats.org/officeDocument/2006/relationships/hyperlink" Target="file:///C:\Users\Shakirova_EI\Desktop\EDS_&#1087;&#1088;&#1086;&#1077;&#1082;&#1090;%20&#1087;&#1086;&#1089;&#1090;.&#1072;&#1076;&#1084;.%20&#1086;&#1090;%2015.04.2021%20&#8470;%20520-&#1087;.docx"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22</Pages>
  <Words>7357</Words>
  <Characters>41938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Karzuhina_ON</dc:creator>
  <cp:keywords/>
  <dc:description/>
  <cp:lastModifiedBy>Шутова Анна Викторовна</cp:lastModifiedBy>
  <cp:revision>41</cp:revision>
  <cp:lastPrinted>2021-04-12T07:32:00Z</cp:lastPrinted>
  <dcterms:created xsi:type="dcterms:W3CDTF">2021-01-12T04:58:00Z</dcterms:created>
  <dcterms:modified xsi:type="dcterms:W3CDTF">2024-12-27T07:07:00Z</dcterms:modified>
</cp:coreProperties>
</file>